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C9B" w:rsidRPr="009615E1" w:rsidRDefault="00EF4D8E" w:rsidP="00EF4D8E">
      <w:pPr>
        <w:jc w:val="center"/>
        <w:rPr>
          <w:sz w:val="24"/>
          <w:szCs w:val="24"/>
        </w:rPr>
      </w:pPr>
      <w:r w:rsidRPr="009615E1">
        <w:rPr>
          <w:sz w:val="24"/>
          <w:szCs w:val="24"/>
        </w:rPr>
        <w:t>Cuidado con la letra pequeña.</w:t>
      </w:r>
    </w:p>
    <w:p w:rsidR="00EF4D8E" w:rsidRPr="009615E1" w:rsidRDefault="00EF4D8E" w:rsidP="00EF4D8E">
      <w:pPr>
        <w:jc w:val="both"/>
        <w:rPr>
          <w:sz w:val="24"/>
          <w:szCs w:val="24"/>
        </w:rPr>
      </w:pPr>
      <w:r w:rsidRPr="009615E1">
        <w:rPr>
          <w:sz w:val="24"/>
          <w:szCs w:val="24"/>
        </w:rPr>
        <w:t>Recientemente hemos podido ver la importancia del enunciado de arriba, miles de personas han sido estafadas por no prestar atención a la letra pequeña de los contratos que firman. Los impresentables de turno, los avaros Bancos han estafado miles de millones a pobres victimas incautas y confiadas, ocultaron tras inmensos contratos  de muchísimos folios con letra pequeña, que los ahorradores no podrían disponer de su dinero JAMAS o si acaso el mundo y el sistema no se va a traste, durante los próximos 2 o 3 mil años, algún supuesto heredero descendiente de fulano de tal, podrá sacar en dinero, vamos más difícil es que esto suceda que, que te toque la primitiva sin llevar boleto.</w:t>
      </w:r>
    </w:p>
    <w:p w:rsidR="00EF4D8E" w:rsidRPr="009615E1" w:rsidRDefault="00EF4D8E" w:rsidP="00EF4D8E">
      <w:pPr>
        <w:jc w:val="both"/>
        <w:rPr>
          <w:sz w:val="24"/>
          <w:szCs w:val="24"/>
        </w:rPr>
      </w:pPr>
      <w:r w:rsidRPr="009615E1">
        <w:rPr>
          <w:sz w:val="24"/>
          <w:szCs w:val="24"/>
        </w:rPr>
        <w:t>Sorprendente como parezca, algo similar sucede dentro de la secta de los Testigos de Jehová, cuando una persona es captada y se bautiza, firma un contrato del que desconoce muchas clausulas, a continuación enumeraremos algunas.</w:t>
      </w:r>
    </w:p>
    <w:p w:rsidR="00C664F7" w:rsidRPr="009615E1" w:rsidRDefault="00EF4D8E" w:rsidP="00C664F7">
      <w:pPr>
        <w:autoSpaceDE w:val="0"/>
        <w:autoSpaceDN w:val="0"/>
        <w:adjustRightInd w:val="0"/>
        <w:spacing w:after="0" w:line="240" w:lineRule="auto"/>
        <w:rPr>
          <w:b/>
          <w:sz w:val="32"/>
          <w:szCs w:val="32"/>
        </w:rPr>
      </w:pPr>
      <w:r w:rsidRPr="009615E1">
        <w:rPr>
          <w:b/>
          <w:sz w:val="32"/>
          <w:szCs w:val="32"/>
        </w:rPr>
        <w:t xml:space="preserve">1º Si eres testigo de Jehová, jamás </w:t>
      </w:r>
      <w:r w:rsidR="00C664F7" w:rsidRPr="009615E1">
        <w:rPr>
          <w:b/>
          <w:sz w:val="32"/>
          <w:szCs w:val="32"/>
        </w:rPr>
        <w:t>podrás</w:t>
      </w:r>
      <w:r w:rsidRPr="009615E1">
        <w:rPr>
          <w:b/>
          <w:sz w:val="32"/>
          <w:szCs w:val="32"/>
        </w:rPr>
        <w:t xml:space="preserve"> salir de la secta sin serias consecuencias</w:t>
      </w:r>
      <w:r w:rsidR="00C664F7" w:rsidRPr="009615E1">
        <w:rPr>
          <w:b/>
          <w:sz w:val="32"/>
          <w:szCs w:val="32"/>
        </w:rPr>
        <w:t>:</w:t>
      </w:r>
    </w:p>
    <w:p w:rsidR="009615E1" w:rsidRDefault="009615E1" w:rsidP="00C664F7">
      <w:pPr>
        <w:autoSpaceDE w:val="0"/>
        <w:autoSpaceDN w:val="0"/>
        <w:adjustRightInd w:val="0"/>
        <w:spacing w:after="0" w:line="240" w:lineRule="auto"/>
        <w:jc w:val="center"/>
        <w:rPr>
          <w:rFonts w:ascii="Arial" w:hAnsi="Arial" w:cs="Arial"/>
          <w:b/>
          <w:bCs/>
          <w:sz w:val="24"/>
          <w:szCs w:val="24"/>
        </w:rPr>
      </w:pPr>
    </w:p>
    <w:p w:rsidR="00C664F7" w:rsidRPr="009615E1" w:rsidRDefault="00C664F7" w:rsidP="00C664F7">
      <w:pPr>
        <w:autoSpaceDE w:val="0"/>
        <w:autoSpaceDN w:val="0"/>
        <w:adjustRightInd w:val="0"/>
        <w:spacing w:after="0" w:line="240" w:lineRule="auto"/>
        <w:jc w:val="center"/>
        <w:rPr>
          <w:rFonts w:ascii="Arial" w:hAnsi="Arial" w:cs="Arial"/>
          <w:sz w:val="24"/>
          <w:szCs w:val="24"/>
        </w:rPr>
      </w:pPr>
      <w:r w:rsidRPr="009615E1">
        <w:rPr>
          <w:rFonts w:ascii="Arial" w:hAnsi="Arial" w:cs="Arial"/>
          <w:b/>
          <w:bCs/>
          <w:sz w:val="24"/>
          <w:szCs w:val="24"/>
        </w:rPr>
        <w:t>***</w:t>
      </w:r>
      <w:r w:rsidRPr="009615E1">
        <w:rPr>
          <w:rFonts w:ascii="Arial" w:hAnsi="Arial" w:cs="Arial"/>
          <w:sz w:val="24"/>
          <w:szCs w:val="24"/>
        </w:rPr>
        <w:t xml:space="preserve"> </w:t>
      </w:r>
      <w:proofErr w:type="gramStart"/>
      <w:r w:rsidRPr="009615E1">
        <w:rPr>
          <w:rFonts w:ascii="Arial" w:hAnsi="Arial" w:cs="Arial"/>
          <w:b/>
          <w:bCs/>
          <w:sz w:val="24"/>
          <w:szCs w:val="24"/>
        </w:rPr>
        <w:t>w81</w:t>
      </w:r>
      <w:proofErr w:type="gramEnd"/>
      <w:r w:rsidRPr="009615E1">
        <w:rPr>
          <w:rFonts w:ascii="Arial" w:hAnsi="Arial" w:cs="Arial"/>
          <w:sz w:val="24"/>
          <w:szCs w:val="24"/>
        </w:rPr>
        <w:t xml:space="preserve"> </w:t>
      </w:r>
      <w:r w:rsidRPr="009615E1">
        <w:rPr>
          <w:rFonts w:ascii="Arial" w:hAnsi="Arial" w:cs="Arial"/>
          <w:b/>
          <w:bCs/>
          <w:sz w:val="24"/>
          <w:szCs w:val="24"/>
        </w:rPr>
        <w:t>15/11</w:t>
      </w:r>
      <w:r w:rsidRPr="009615E1">
        <w:rPr>
          <w:rFonts w:ascii="Arial" w:hAnsi="Arial" w:cs="Arial"/>
          <w:sz w:val="24"/>
          <w:szCs w:val="24"/>
        </w:rPr>
        <w:t xml:space="preserve"> </w:t>
      </w:r>
      <w:r w:rsidRPr="009615E1">
        <w:rPr>
          <w:rFonts w:ascii="Arial" w:hAnsi="Arial" w:cs="Arial"/>
          <w:b/>
          <w:bCs/>
          <w:sz w:val="24"/>
          <w:szCs w:val="24"/>
        </w:rPr>
        <w:t>pág.</w:t>
      </w:r>
      <w:r w:rsidRPr="009615E1">
        <w:rPr>
          <w:rFonts w:ascii="Arial" w:hAnsi="Arial" w:cs="Arial"/>
          <w:sz w:val="24"/>
          <w:szCs w:val="24"/>
        </w:rPr>
        <w:t xml:space="preserve"> </w:t>
      </w:r>
      <w:r w:rsidRPr="009615E1">
        <w:rPr>
          <w:rFonts w:ascii="Arial" w:hAnsi="Arial" w:cs="Arial"/>
          <w:b/>
          <w:bCs/>
          <w:sz w:val="24"/>
          <w:szCs w:val="24"/>
        </w:rPr>
        <w:t>17</w:t>
      </w:r>
      <w:r w:rsidRPr="009615E1">
        <w:rPr>
          <w:rFonts w:ascii="Arial" w:hAnsi="Arial" w:cs="Arial"/>
          <w:sz w:val="24"/>
          <w:szCs w:val="24"/>
        </w:rPr>
        <w:t xml:space="preserve"> </w:t>
      </w:r>
      <w:r w:rsidRPr="009615E1">
        <w:rPr>
          <w:rFonts w:ascii="Arial" w:hAnsi="Arial" w:cs="Arial"/>
          <w:b/>
          <w:bCs/>
          <w:sz w:val="24"/>
          <w:szCs w:val="24"/>
        </w:rPr>
        <w:t>La</w:t>
      </w:r>
      <w:r w:rsidRPr="009615E1">
        <w:rPr>
          <w:rFonts w:ascii="Arial" w:hAnsi="Arial" w:cs="Arial"/>
          <w:sz w:val="24"/>
          <w:szCs w:val="24"/>
        </w:rPr>
        <w:t xml:space="preserve"> </w:t>
      </w:r>
      <w:r w:rsidRPr="009615E1">
        <w:rPr>
          <w:rFonts w:ascii="Arial" w:hAnsi="Arial" w:cs="Arial"/>
          <w:b/>
          <w:bCs/>
          <w:sz w:val="24"/>
          <w:szCs w:val="24"/>
        </w:rPr>
        <w:t>expulsión...</w:t>
      </w:r>
      <w:r w:rsidRPr="009615E1">
        <w:rPr>
          <w:rFonts w:ascii="Arial" w:hAnsi="Arial" w:cs="Arial"/>
          <w:sz w:val="24"/>
          <w:szCs w:val="24"/>
        </w:rPr>
        <w:t xml:space="preserve"> </w:t>
      </w:r>
      <w:r w:rsidRPr="009615E1">
        <w:rPr>
          <w:rFonts w:ascii="Arial" w:hAnsi="Arial" w:cs="Arial"/>
          <w:b/>
          <w:bCs/>
          <w:sz w:val="24"/>
          <w:szCs w:val="24"/>
        </w:rPr>
        <w:t>desde</w:t>
      </w:r>
      <w:r w:rsidRPr="009615E1">
        <w:rPr>
          <w:rFonts w:ascii="Arial" w:hAnsi="Arial" w:cs="Arial"/>
          <w:sz w:val="24"/>
          <w:szCs w:val="24"/>
        </w:rPr>
        <w:t xml:space="preserve"> </w:t>
      </w:r>
      <w:r w:rsidRPr="009615E1">
        <w:rPr>
          <w:rFonts w:ascii="Arial" w:hAnsi="Arial" w:cs="Arial"/>
          <w:b/>
          <w:bCs/>
          <w:sz w:val="24"/>
          <w:szCs w:val="24"/>
        </w:rPr>
        <w:t>qué</w:t>
      </w:r>
      <w:r w:rsidRPr="009615E1">
        <w:rPr>
          <w:rFonts w:ascii="Arial" w:hAnsi="Arial" w:cs="Arial"/>
          <w:sz w:val="24"/>
          <w:szCs w:val="24"/>
        </w:rPr>
        <w:t xml:space="preserve"> </w:t>
      </w:r>
      <w:r w:rsidRPr="009615E1">
        <w:rPr>
          <w:rFonts w:ascii="Arial" w:hAnsi="Arial" w:cs="Arial"/>
          <w:b/>
          <w:bCs/>
          <w:sz w:val="24"/>
          <w:szCs w:val="24"/>
        </w:rPr>
        <w:t>punto</w:t>
      </w:r>
      <w:r w:rsidRPr="009615E1">
        <w:rPr>
          <w:rFonts w:ascii="Arial" w:hAnsi="Arial" w:cs="Arial"/>
          <w:sz w:val="24"/>
          <w:szCs w:val="24"/>
        </w:rPr>
        <w:t xml:space="preserve"> </w:t>
      </w:r>
      <w:r w:rsidRPr="009615E1">
        <w:rPr>
          <w:rFonts w:ascii="Arial" w:hAnsi="Arial" w:cs="Arial"/>
          <w:b/>
          <w:bCs/>
          <w:sz w:val="24"/>
          <w:szCs w:val="24"/>
        </w:rPr>
        <w:t>de</w:t>
      </w:r>
      <w:r w:rsidRPr="009615E1">
        <w:rPr>
          <w:rFonts w:ascii="Arial" w:hAnsi="Arial" w:cs="Arial"/>
          <w:sz w:val="24"/>
          <w:szCs w:val="24"/>
        </w:rPr>
        <w:t xml:space="preserve"> </w:t>
      </w:r>
      <w:r w:rsidRPr="009615E1">
        <w:rPr>
          <w:rFonts w:ascii="Arial" w:hAnsi="Arial" w:cs="Arial"/>
          <w:b/>
          <w:bCs/>
          <w:sz w:val="24"/>
          <w:szCs w:val="24"/>
        </w:rPr>
        <w:t>vista</w:t>
      </w:r>
      <w:r w:rsidRPr="009615E1">
        <w:rPr>
          <w:rFonts w:ascii="Arial" w:hAnsi="Arial" w:cs="Arial"/>
          <w:sz w:val="24"/>
          <w:szCs w:val="24"/>
        </w:rPr>
        <w:t xml:space="preserve"> </w:t>
      </w:r>
      <w:r w:rsidRPr="009615E1">
        <w:rPr>
          <w:rFonts w:ascii="Arial" w:hAnsi="Arial" w:cs="Arial"/>
          <w:b/>
          <w:bCs/>
          <w:sz w:val="24"/>
          <w:szCs w:val="24"/>
        </w:rPr>
        <w:t>verla</w:t>
      </w:r>
      <w:r w:rsidRPr="009615E1">
        <w:rPr>
          <w:rFonts w:ascii="Arial" w:hAnsi="Arial" w:cs="Arial"/>
          <w:sz w:val="24"/>
          <w:szCs w:val="24"/>
        </w:rPr>
        <w:t xml:space="preserve"> </w:t>
      </w:r>
      <w:r w:rsidRPr="009615E1">
        <w:rPr>
          <w:rFonts w:ascii="Arial" w:hAnsi="Arial" w:cs="Arial"/>
          <w:b/>
          <w:bCs/>
          <w:sz w:val="24"/>
          <w:szCs w:val="24"/>
        </w:rPr>
        <w:t>***</w:t>
      </w:r>
    </w:p>
    <w:p w:rsidR="00E67130" w:rsidRPr="009615E1" w:rsidRDefault="00C664F7" w:rsidP="00E67130">
      <w:pPr>
        <w:autoSpaceDE w:val="0"/>
        <w:autoSpaceDN w:val="0"/>
        <w:adjustRightInd w:val="0"/>
        <w:spacing w:after="0" w:line="240" w:lineRule="auto"/>
        <w:jc w:val="center"/>
        <w:rPr>
          <w:rFonts w:ascii="Arial" w:hAnsi="Arial" w:cs="Arial"/>
          <w:sz w:val="24"/>
          <w:szCs w:val="24"/>
        </w:rPr>
      </w:pPr>
      <w:r w:rsidRPr="009615E1">
        <w:rPr>
          <w:rFonts w:ascii="Arial" w:hAnsi="Arial" w:cs="Arial"/>
          <w:b/>
          <w:bCs/>
          <w:sz w:val="24"/>
          <w:szCs w:val="24"/>
        </w:rPr>
        <w:t>LOS</w:t>
      </w:r>
      <w:r w:rsidRPr="009615E1">
        <w:rPr>
          <w:rFonts w:ascii="Arial" w:hAnsi="Arial" w:cs="Arial"/>
          <w:sz w:val="24"/>
          <w:szCs w:val="24"/>
        </w:rPr>
        <w:t xml:space="preserve"> </w:t>
      </w:r>
      <w:r w:rsidRPr="009615E1">
        <w:rPr>
          <w:rFonts w:ascii="Arial" w:hAnsi="Arial" w:cs="Arial"/>
          <w:b/>
          <w:bCs/>
          <w:sz w:val="24"/>
          <w:szCs w:val="24"/>
        </w:rPr>
        <w:t>QUE</w:t>
      </w:r>
      <w:r w:rsidRPr="009615E1">
        <w:rPr>
          <w:rFonts w:ascii="Arial" w:hAnsi="Arial" w:cs="Arial"/>
          <w:sz w:val="24"/>
          <w:szCs w:val="24"/>
        </w:rPr>
        <w:t xml:space="preserve"> </w:t>
      </w:r>
      <w:r w:rsidRPr="009615E1">
        <w:rPr>
          <w:rFonts w:ascii="Arial" w:hAnsi="Arial" w:cs="Arial"/>
          <w:b/>
          <w:bCs/>
          <w:sz w:val="24"/>
          <w:szCs w:val="24"/>
        </w:rPr>
        <w:t>SE</w:t>
      </w:r>
      <w:r w:rsidRPr="009615E1">
        <w:rPr>
          <w:rFonts w:ascii="Arial" w:hAnsi="Arial" w:cs="Arial"/>
          <w:sz w:val="24"/>
          <w:szCs w:val="24"/>
        </w:rPr>
        <w:t xml:space="preserve"> </w:t>
      </w:r>
      <w:r w:rsidRPr="009615E1">
        <w:rPr>
          <w:rFonts w:ascii="Arial" w:hAnsi="Arial" w:cs="Arial"/>
          <w:b/>
          <w:bCs/>
          <w:sz w:val="24"/>
          <w:szCs w:val="24"/>
        </w:rPr>
        <w:t>DESASOCIAN</w:t>
      </w:r>
    </w:p>
    <w:p w:rsidR="00C664F7" w:rsidRPr="009615E1" w:rsidRDefault="00C664F7" w:rsidP="00C664F7">
      <w:pPr>
        <w:autoSpaceDE w:val="0"/>
        <w:autoSpaceDN w:val="0"/>
        <w:adjustRightInd w:val="0"/>
        <w:spacing w:before="192" w:after="0" w:line="240" w:lineRule="auto"/>
        <w:jc w:val="center"/>
        <w:rPr>
          <w:rFonts w:ascii="Arial" w:hAnsi="Arial" w:cs="Arial"/>
          <w:sz w:val="24"/>
          <w:szCs w:val="24"/>
        </w:rPr>
      </w:pPr>
    </w:p>
    <w:p w:rsidR="00C664F7" w:rsidRPr="009615E1" w:rsidRDefault="00C664F7" w:rsidP="00C664F7">
      <w:pPr>
        <w:autoSpaceDE w:val="0"/>
        <w:autoSpaceDN w:val="0"/>
        <w:adjustRightInd w:val="0"/>
        <w:spacing w:before="192" w:after="0" w:line="240" w:lineRule="auto"/>
        <w:ind w:firstLine="462"/>
        <w:rPr>
          <w:rFonts w:ascii="Arial" w:hAnsi="Arial" w:cs="Arial"/>
          <w:color w:val="FF0000"/>
          <w:sz w:val="24"/>
          <w:szCs w:val="24"/>
        </w:rPr>
      </w:pPr>
      <w:r w:rsidRPr="009615E1">
        <w:rPr>
          <w:rFonts w:ascii="Arial" w:hAnsi="Arial" w:cs="Arial"/>
          <w:sz w:val="24"/>
          <w:szCs w:val="24"/>
          <w:vertAlign w:val="superscript"/>
        </w:rPr>
        <w:t>16</w:t>
      </w:r>
      <w:r w:rsidRPr="009615E1">
        <w:rPr>
          <w:rFonts w:ascii="Arial" w:hAnsi="Arial" w:cs="Arial"/>
          <w:sz w:val="24"/>
          <w:szCs w:val="24"/>
        </w:rPr>
        <w:t xml:space="preserve"> </w:t>
      </w:r>
      <w:r w:rsidRPr="009615E1">
        <w:rPr>
          <w:rFonts w:ascii="Arial" w:hAnsi="Arial" w:cs="Arial"/>
          <w:color w:val="FF0000"/>
          <w:sz w:val="24"/>
          <w:szCs w:val="24"/>
        </w:rPr>
        <w:t>A las personas que deliberadamente rechazan la fe y las creencias de los testigos de Jehová</w:t>
      </w:r>
      <w:r w:rsidRPr="009615E1">
        <w:rPr>
          <w:rFonts w:ascii="Arial" w:hAnsi="Arial" w:cs="Arial"/>
          <w:sz w:val="24"/>
          <w:szCs w:val="24"/>
        </w:rPr>
        <w:t xml:space="preserve"> y así se ponen entre los que </w:t>
      </w:r>
      <w:proofErr w:type="gramStart"/>
      <w:r w:rsidRPr="009615E1">
        <w:rPr>
          <w:rFonts w:ascii="Arial" w:hAnsi="Arial" w:cs="Arial"/>
          <w:sz w:val="24"/>
          <w:szCs w:val="24"/>
        </w:rPr>
        <w:t>‘no .</w:t>
      </w:r>
      <w:proofErr w:type="gramEnd"/>
      <w:r w:rsidRPr="009615E1">
        <w:rPr>
          <w:rFonts w:ascii="Arial" w:hAnsi="Arial" w:cs="Arial"/>
          <w:sz w:val="24"/>
          <w:szCs w:val="24"/>
        </w:rPr>
        <w:t xml:space="preserve"> . . son de nuestra clase’ </w:t>
      </w:r>
      <w:r w:rsidRPr="009615E1">
        <w:rPr>
          <w:rFonts w:ascii="Arial" w:hAnsi="Arial" w:cs="Arial"/>
          <w:color w:val="FF0000"/>
          <w:sz w:val="24"/>
          <w:szCs w:val="24"/>
        </w:rPr>
        <w:t>se les debe considerar y tratar, correctamente, como se considera y trata a los que han sido expulsados por cometer un mal.</w:t>
      </w:r>
    </w:p>
    <w:p w:rsidR="00C664F7" w:rsidRPr="009615E1" w:rsidRDefault="00C664F7" w:rsidP="00C664F7">
      <w:pPr>
        <w:autoSpaceDE w:val="0"/>
        <w:autoSpaceDN w:val="0"/>
        <w:adjustRightInd w:val="0"/>
        <w:spacing w:before="192" w:after="0" w:line="240" w:lineRule="auto"/>
        <w:ind w:firstLine="462"/>
        <w:rPr>
          <w:rFonts w:ascii="Arial" w:hAnsi="Arial" w:cs="Arial"/>
          <w:sz w:val="24"/>
          <w:szCs w:val="24"/>
        </w:rPr>
      </w:pPr>
      <w:r w:rsidRPr="009615E1">
        <w:rPr>
          <w:rFonts w:ascii="Arial" w:hAnsi="Arial" w:cs="Arial"/>
          <w:sz w:val="24"/>
          <w:szCs w:val="24"/>
        </w:rPr>
        <w:t>, no querrán tener compañerismo de esa clase con un pecador expulsado (ni con uno que ha renunciado a la fe y a las creencias de los testigos de Jehová, y que así se ha desasociado). Se ha ‘rechazado’ al individuo expulsado, pues está “condenado por sí mismo” por estar “pecando,” y los de la congregación aceptan el juicio de Dios y también lo apoyan. Pero el expulsar da a entender más que el sólo dejar de tener compañerismo espiritual</w:t>
      </w:r>
      <w:proofErr w:type="gramStart"/>
      <w:r w:rsidRPr="009615E1">
        <w:rPr>
          <w:rFonts w:ascii="Arial" w:hAnsi="Arial" w:cs="Arial"/>
          <w:sz w:val="24"/>
          <w:szCs w:val="24"/>
        </w:rPr>
        <w:t>.—</w:t>
      </w:r>
      <w:proofErr w:type="gramEnd"/>
      <w:r w:rsidRPr="009615E1">
        <w:rPr>
          <w:rFonts w:ascii="Arial" w:hAnsi="Arial" w:cs="Arial"/>
          <w:sz w:val="24"/>
          <w:szCs w:val="24"/>
        </w:rPr>
        <w:t>Tito 3:10, 11.</w:t>
      </w:r>
    </w:p>
    <w:p w:rsidR="00E67130" w:rsidRPr="009615E1" w:rsidRDefault="00C664F7" w:rsidP="00E67130">
      <w:pPr>
        <w:autoSpaceDE w:val="0"/>
        <w:autoSpaceDN w:val="0"/>
        <w:adjustRightInd w:val="0"/>
        <w:spacing w:after="0" w:line="240" w:lineRule="auto"/>
        <w:jc w:val="center"/>
        <w:rPr>
          <w:rFonts w:ascii="Arial" w:hAnsi="Arial" w:cs="Arial"/>
          <w:sz w:val="24"/>
          <w:szCs w:val="24"/>
        </w:rPr>
      </w:pPr>
      <w:r w:rsidRPr="009615E1">
        <w:rPr>
          <w:rFonts w:ascii="Arial" w:hAnsi="Arial" w:cs="Arial"/>
          <w:sz w:val="24"/>
          <w:szCs w:val="24"/>
          <w:vertAlign w:val="superscript"/>
        </w:rPr>
        <w:t>18</w:t>
      </w:r>
      <w:r w:rsidRPr="009615E1">
        <w:rPr>
          <w:rFonts w:ascii="Arial" w:hAnsi="Arial" w:cs="Arial"/>
          <w:sz w:val="24"/>
          <w:szCs w:val="24"/>
        </w:rPr>
        <w:t xml:space="preserve"> Pablo escribió: “Cesen de mezclarse en la compañía. . ., ni siquiera comiendo con tal hombre.” (1 </w:t>
      </w:r>
      <w:proofErr w:type="spellStart"/>
      <w:r w:rsidRPr="009615E1">
        <w:rPr>
          <w:rFonts w:ascii="Arial" w:hAnsi="Arial" w:cs="Arial"/>
          <w:sz w:val="24"/>
          <w:szCs w:val="24"/>
        </w:rPr>
        <w:t>Cor.</w:t>
      </w:r>
      <w:proofErr w:type="spellEnd"/>
      <w:r w:rsidRPr="009615E1">
        <w:rPr>
          <w:rFonts w:ascii="Arial" w:hAnsi="Arial" w:cs="Arial"/>
          <w:sz w:val="24"/>
          <w:szCs w:val="24"/>
        </w:rPr>
        <w:t xml:space="preserve"> 5:11) Una comida es un tiempo de reposo y de mantener relaciones personales con otros. Así, al decir eso la Biblia también excluye el tener compañerismo de esa índole, como el participar con una persona expulsada en un día de campo o fiesta, un juego de pelota, algún viaje a la playa o teatro, o el sentarse a una comida con ella. (En el artículo siguiente se consideran los problemas especiales relacionados con un pariente que ha sido expulsado.)</w:t>
      </w:r>
    </w:p>
    <w:p w:rsidR="00E67130" w:rsidRPr="009615E1" w:rsidRDefault="00E67130" w:rsidP="00E67130">
      <w:pPr>
        <w:autoSpaceDE w:val="0"/>
        <w:autoSpaceDN w:val="0"/>
        <w:adjustRightInd w:val="0"/>
        <w:spacing w:after="0" w:line="240" w:lineRule="auto"/>
        <w:jc w:val="center"/>
        <w:rPr>
          <w:rFonts w:ascii="Arial" w:hAnsi="Arial" w:cs="Arial"/>
          <w:sz w:val="24"/>
          <w:szCs w:val="24"/>
        </w:rPr>
      </w:pPr>
    </w:p>
    <w:p w:rsidR="00E67130" w:rsidRPr="009615E1" w:rsidRDefault="00E67130" w:rsidP="00E67130">
      <w:pPr>
        <w:autoSpaceDE w:val="0"/>
        <w:autoSpaceDN w:val="0"/>
        <w:adjustRightInd w:val="0"/>
        <w:spacing w:after="0" w:line="240" w:lineRule="auto"/>
        <w:jc w:val="center"/>
        <w:rPr>
          <w:rFonts w:ascii="Arial" w:hAnsi="Arial" w:cs="Arial"/>
          <w:sz w:val="24"/>
          <w:szCs w:val="24"/>
        </w:rPr>
      </w:pPr>
      <w:r w:rsidRPr="009615E1">
        <w:rPr>
          <w:rFonts w:ascii="Arial" w:hAnsi="Arial" w:cs="Arial"/>
          <w:b/>
          <w:bCs/>
          <w:sz w:val="24"/>
          <w:szCs w:val="24"/>
        </w:rPr>
        <w:t xml:space="preserve"> ***</w:t>
      </w:r>
      <w:r w:rsidRPr="009615E1">
        <w:rPr>
          <w:rFonts w:ascii="Arial" w:hAnsi="Arial" w:cs="Arial"/>
          <w:sz w:val="24"/>
          <w:szCs w:val="24"/>
        </w:rPr>
        <w:t xml:space="preserve"> </w:t>
      </w:r>
      <w:proofErr w:type="gramStart"/>
      <w:r w:rsidRPr="009615E1">
        <w:rPr>
          <w:rFonts w:ascii="Arial" w:hAnsi="Arial" w:cs="Arial"/>
          <w:b/>
          <w:bCs/>
          <w:sz w:val="24"/>
          <w:szCs w:val="24"/>
        </w:rPr>
        <w:t>w86</w:t>
      </w:r>
      <w:proofErr w:type="gramEnd"/>
      <w:r w:rsidRPr="009615E1">
        <w:rPr>
          <w:rFonts w:ascii="Arial" w:hAnsi="Arial" w:cs="Arial"/>
          <w:sz w:val="24"/>
          <w:szCs w:val="24"/>
        </w:rPr>
        <w:t xml:space="preserve"> </w:t>
      </w:r>
      <w:r w:rsidRPr="009615E1">
        <w:rPr>
          <w:rFonts w:ascii="Arial" w:hAnsi="Arial" w:cs="Arial"/>
          <w:b/>
          <w:bCs/>
          <w:sz w:val="24"/>
          <w:szCs w:val="24"/>
        </w:rPr>
        <w:t>1/4</w:t>
      </w:r>
      <w:r w:rsidRPr="009615E1">
        <w:rPr>
          <w:rFonts w:ascii="Arial" w:hAnsi="Arial" w:cs="Arial"/>
          <w:sz w:val="24"/>
          <w:szCs w:val="24"/>
        </w:rPr>
        <w:t xml:space="preserve"> </w:t>
      </w:r>
      <w:r w:rsidRPr="009615E1">
        <w:rPr>
          <w:rFonts w:ascii="Arial" w:hAnsi="Arial" w:cs="Arial"/>
          <w:b/>
          <w:bCs/>
          <w:sz w:val="24"/>
          <w:szCs w:val="24"/>
        </w:rPr>
        <w:t>pág.</w:t>
      </w:r>
      <w:r w:rsidRPr="009615E1">
        <w:rPr>
          <w:rFonts w:ascii="Arial" w:hAnsi="Arial" w:cs="Arial"/>
          <w:sz w:val="24"/>
          <w:szCs w:val="24"/>
        </w:rPr>
        <w:t xml:space="preserve"> </w:t>
      </w:r>
      <w:r w:rsidRPr="009615E1">
        <w:rPr>
          <w:rFonts w:ascii="Arial" w:hAnsi="Arial" w:cs="Arial"/>
          <w:b/>
          <w:bCs/>
          <w:sz w:val="24"/>
          <w:szCs w:val="24"/>
        </w:rPr>
        <w:t>31</w:t>
      </w:r>
      <w:r w:rsidRPr="009615E1">
        <w:rPr>
          <w:rFonts w:ascii="Arial" w:hAnsi="Arial" w:cs="Arial"/>
          <w:sz w:val="24"/>
          <w:szCs w:val="24"/>
        </w:rPr>
        <w:t xml:space="preserve"> </w:t>
      </w:r>
      <w:r w:rsidRPr="009615E1">
        <w:rPr>
          <w:rFonts w:ascii="Arial" w:hAnsi="Arial" w:cs="Arial"/>
          <w:b/>
          <w:bCs/>
          <w:sz w:val="24"/>
          <w:szCs w:val="24"/>
        </w:rPr>
        <w:t>Preguntas</w:t>
      </w:r>
      <w:r w:rsidRPr="009615E1">
        <w:rPr>
          <w:rFonts w:ascii="Arial" w:hAnsi="Arial" w:cs="Arial"/>
          <w:sz w:val="24"/>
          <w:szCs w:val="24"/>
        </w:rPr>
        <w:t xml:space="preserve"> </w:t>
      </w:r>
      <w:r w:rsidRPr="009615E1">
        <w:rPr>
          <w:rFonts w:ascii="Arial" w:hAnsi="Arial" w:cs="Arial"/>
          <w:b/>
          <w:bCs/>
          <w:sz w:val="24"/>
          <w:szCs w:val="24"/>
        </w:rPr>
        <w:t>de</w:t>
      </w:r>
      <w:r w:rsidRPr="009615E1">
        <w:rPr>
          <w:rFonts w:ascii="Arial" w:hAnsi="Arial" w:cs="Arial"/>
          <w:sz w:val="24"/>
          <w:szCs w:val="24"/>
        </w:rPr>
        <w:t xml:space="preserve"> </w:t>
      </w:r>
      <w:r w:rsidRPr="009615E1">
        <w:rPr>
          <w:rFonts w:ascii="Arial" w:hAnsi="Arial" w:cs="Arial"/>
          <w:b/>
          <w:bCs/>
          <w:sz w:val="24"/>
          <w:szCs w:val="24"/>
        </w:rPr>
        <w:t>los</w:t>
      </w:r>
      <w:r w:rsidRPr="009615E1">
        <w:rPr>
          <w:rFonts w:ascii="Arial" w:hAnsi="Arial" w:cs="Arial"/>
          <w:sz w:val="24"/>
          <w:szCs w:val="24"/>
        </w:rPr>
        <w:t xml:space="preserve"> </w:t>
      </w:r>
      <w:r w:rsidRPr="009615E1">
        <w:rPr>
          <w:rFonts w:ascii="Arial" w:hAnsi="Arial" w:cs="Arial"/>
          <w:b/>
          <w:bCs/>
          <w:sz w:val="24"/>
          <w:szCs w:val="24"/>
        </w:rPr>
        <w:t>lectores</w:t>
      </w:r>
      <w:r w:rsidRPr="009615E1">
        <w:rPr>
          <w:rFonts w:ascii="Arial" w:hAnsi="Arial" w:cs="Arial"/>
          <w:sz w:val="24"/>
          <w:szCs w:val="24"/>
        </w:rPr>
        <w:t xml:space="preserve"> </w:t>
      </w:r>
      <w:r w:rsidRPr="009615E1">
        <w:rPr>
          <w:rFonts w:ascii="Arial" w:hAnsi="Arial" w:cs="Arial"/>
          <w:b/>
          <w:bCs/>
          <w:sz w:val="24"/>
          <w:szCs w:val="24"/>
        </w:rPr>
        <w:t>***</w:t>
      </w:r>
    </w:p>
    <w:p w:rsidR="00E67130" w:rsidRPr="009615E1" w:rsidRDefault="00E67130" w:rsidP="00E67130">
      <w:pPr>
        <w:autoSpaceDE w:val="0"/>
        <w:autoSpaceDN w:val="0"/>
        <w:adjustRightInd w:val="0"/>
        <w:spacing w:before="192" w:after="0" w:line="240" w:lineRule="auto"/>
        <w:ind w:firstLine="462"/>
        <w:rPr>
          <w:rFonts w:ascii="Arial" w:hAnsi="Arial" w:cs="Arial"/>
          <w:sz w:val="24"/>
          <w:szCs w:val="24"/>
        </w:rPr>
      </w:pPr>
      <w:r w:rsidRPr="009615E1">
        <w:rPr>
          <w:rFonts w:ascii="Arial" w:hAnsi="Arial" w:cs="Arial"/>
          <w:sz w:val="24"/>
          <w:szCs w:val="24"/>
        </w:rPr>
        <w:t xml:space="preserve">La condición de asociado aprobado entre los testigos de Jehová requiere que uno acepte todo el conjunto de enseñanzas verdaderas que se hallan en la </w:t>
      </w:r>
      <w:r w:rsidRPr="009615E1">
        <w:rPr>
          <w:rFonts w:ascii="Arial" w:hAnsi="Arial" w:cs="Arial"/>
          <w:sz w:val="24"/>
          <w:szCs w:val="24"/>
        </w:rPr>
        <w:lastRenderedPageBreak/>
        <w:t xml:space="preserve">Biblia, lo que incluye aquellas creencias bíblicas que son características de los testigos de Jehová. </w:t>
      </w:r>
    </w:p>
    <w:p w:rsidR="00E67130" w:rsidRPr="009615E1" w:rsidRDefault="00E67130" w:rsidP="00E67130">
      <w:pPr>
        <w:autoSpaceDE w:val="0"/>
        <w:autoSpaceDN w:val="0"/>
        <w:adjustRightInd w:val="0"/>
        <w:spacing w:before="192" w:after="0" w:line="240" w:lineRule="auto"/>
        <w:ind w:firstLine="462"/>
        <w:rPr>
          <w:rFonts w:ascii="Arial" w:hAnsi="Arial" w:cs="Arial"/>
          <w:sz w:val="24"/>
          <w:szCs w:val="24"/>
        </w:rPr>
      </w:pPr>
      <w:r w:rsidRPr="009615E1">
        <w:rPr>
          <w:rFonts w:ascii="Arial" w:hAnsi="Arial" w:cs="Arial"/>
          <w:sz w:val="24"/>
          <w:szCs w:val="24"/>
        </w:rPr>
        <w:t>(Mío, o extra bíblicas como ha sido el caso de tantas enseñanzas ya abandonadas que en su día fueron de obligado cumplimiento)</w:t>
      </w:r>
    </w:p>
    <w:p w:rsidR="007A1222" w:rsidRPr="009615E1" w:rsidRDefault="007A1222" w:rsidP="00C664F7">
      <w:pPr>
        <w:autoSpaceDE w:val="0"/>
        <w:autoSpaceDN w:val="0"/>
        <w:adjustRightInd w:val="0"/>
        <w:spacing w:before="192" w:after="0" w:line="240" w:lineRule="auto"/>
        <w:ind w:firstLine="462"/>
        <w:rPr>
          <w:rFonts w:ascii="Arial" w:hAnsi="Arial" w:cs="Arial"/>
          <w:sz w:val="24"/>
          <w:szCs w:val="24"/>
        </w:rPr>
      </w:pPr>
    </w:p>
    <w:p w:rsidR="007A1222" w:rsidRPr="009615E1" w:rsidRDefault="007A1222" w:rsidP="007A1222">
      <w:pPr>
        <w:autoSpaceDE w:val="0"/>
        <w:autoSpaceDN w:val="0"/>
        <w:adjustRightInd w:val="0"/>
        <w:spacing w:after="0" w:line="240" w:lineRule="auto"/>
        <w:jc w:val="center"/>
        <w:rPr>
          <w:rFonts w:ascii="Arial" w:hAnsi="Arial" w:cs="Arial"/>
          <w:sz w:val="24"/>
          <w:szCs w:val="24"/>
        </w:rPr>
      </w:pPr>
      <w:r w:rsidRPr="009615E1">
        <w:rPr>
          <w:rFonts w:ascii="Arial" w:hAnsi="Arial" w:cs="Arial"/>
          <w:b/>
          <w:bCs/>
          <w:sz w:val="24"/>
          <w:szCs w:val="24"/>
        </w:rPr>
        <w:t>***</w:t>
      </w:r>
      <w:r w:rsidRPr="009615E1">
        <w:rPr>
          <w:rFonts w:ascii="Arial" w:hAnsi="Arial" w:cs="Arial"/>
          <w:sz w:val="24"/>
          <w:szCs w:val="24"/>
        </w:rPr>
        <w:t xml:space="preserve"> </w:t>
      </w:r>
      <w:proofErr w:type="gramStart"/>
      <w:r w:rsidRPr="009615E1">
        <w:rPr>
          <w:rFonts w:ascii="Arial" w:hAnsi="Arial" w:cs="Arial"/>
          <w:b/>
          <w:bCs/>
          <w:sz w:val="24"/>
          <w:szCs w:val="24"/>
        </w:rPr>
        <w:t>w83</w:t>
      </w:r>
      <w:proofErr w:type="gramEnd"/>
      <w:r w:rsidRPr="009615E1">
        <w:rPr>
          <w:rFonts w:ascii="Arial" w:hAnsi="Arial" w:cs="Arial"/>
          <w:sz w:val="24"/>
          <w:szCs w:val="24"/>
        </w:rPr>
        <w:t xml:space="preserve"> </w:t>
      </w:r>
      <w:r w:rsidRPr="009615E1">
        <w:rPr>
          <w:rFonts w:ascii="Arial" w:hAnsi="Arial" w:cs="Arial"/>
          <w:b/>
          <w:bCs/>
          <w:sz w:val="24"/>
          <w:szCs w:val="24"/>
        </w:rPr>
        <w:t>1/10</w:t>
      </w:r>
      <w:r w:rsidRPr="009615E1">
        <w:rPr>
          <w:rFonts w:ascii="Arial" w:hAnsi="Arial" w:cs="Arial"/>
          <w:sz w:val="24"/>
          <w:szCs w:val="24"/>
        </w:rPr>
        <w:t xml:space="preserve"> </w:t>
      </w:r>
      <w:r w:rsidRPr="009615E1">
        <w:rPr>
          <w:rFonts w:ascii="Arial" w:hAnsi="Arial" w:cs="Arial"/>
          <w:b/>
          <w:bCs/>
          <w:sz w:val="24"/>
          <w:szCs w:val="24"/>
        </w:rPr>
        <w:t>pág.</w:t>
      </w:r>
      <w:r w:rsidRPr="009615E1">
        <w:rPr>
          <w:rFonts w:ascii="Arial" w:hAnsi="Arial" w:cs="Arial"/>
          <w:sz w:val="24"/>
          <w:szCs w:val="24"/>
        </w:rPr>
        <w:t xml:space="preserve"> </w:t>
      </w:r>
      <w:r w:rsidRPr="009615E1">
        <w:rPr>
          <w:rFonts w:ascii="Arial" w:hAnsi="Arial" w:cs="Arial"/>
          <w:b/>
          <w:bCs/>
          <w:sz w:val="24"/>
          <w:szCs w:val="24"/>
        </w:rPr>
        <w:t>24</w:t>
      </w:r>
      <w:r w:rsidRPr="009615E1">
        <w:rPr>
          <w:rFonts w:ascii="Arial" w:hAnsi="Arial" w:cs="Arial"/>
          <w:sz w:val="24"/>
          <w:szCs w:val="24"/>
        </w:rPr>
        <w:t xml:space="preserve"> </w:t>
      </w:r>
      <w:r w:rsidRPr="009615E1">
        <w:rPr>
          <w:rFonts w:ascii="Arial" w:hAnsi="Arial" w:cs="Arial"/>
          <w:b/>
          <w:bCs/>
          <w:sz w:val="24"/>
          <w:szCs w:val="24"/>
        </w:rPr>
        <w:t>párr.</w:t>
      </w:r>
      <w:r w:rsidRPr="009615E1">
        <w:rPr>
          <w:rFonts w:ascii="Arial" w:hAnsi="Arial" w:cs="Arial"/>
          <w:sz w:val="24"/>
          <w:szCs w:val="24"/>
        </w:rPr>
        <w:t xml:space="preserve"> </w:t>
      </w:r>
      <w:r w:rsidRPr="009615E1">
        <w:rPr>
          <w:rFonts w:ascii="Arial" w:hAnsi="Arial" w:cs="Arial"/>
          <w:b/>
          <w:bCs/>
          <w:sz w:val="24"/>
          <w:szCs w:val="24"/>
        </w:rPr>
        <w:t>19</w:t>
      </w:r>
      <w:r w:rsidRPr="009615E1">
        <w:rPr>
          <w:rFonts w:ascii="Arial" w:hAnsi="Arial" w:cs="Arial"/>
          <w:sz w:val="24"/>
          <w:szCs w:val="24"/>
        </w:rPr>
        <w:t xml:space="preserve"> </w:t>
      </w:r>
      <w:r w:rsidRPr="009615E1">
        <w:rPr>
          <w:rFonts w:ascii="Arial" w:hAnsi="Arial" w:cs="Arial"/>
          <w:b/>
          <w:bCs/>
          <w:sz w:val="24"/>
          <w:szCs w:val="24"/>
        </w:rPr>
        <w:t>¡Rechace</w:t>
      </w:r>
      <w:r w:rsidRPr="009615E1">
        <w:rPr>
          <w:rFonts w:ascii="Arial" w:hAnsi="Arial" w:cs="Arial"/>
          <w:sz w:val="24"/>
          <w:szCs w:val="24"/>
        </w:rPr>
        <w:t xml:space="preserve"> </w:t>
      </w:r>
      <w:r w:rsidRPr="009615E1">
        <w:rPr>
          <w:rFonts w:ascii="Arial" w:hAnsi="Arial" w:cs="Arial"/>
          <w:b/>
          <w:bCs/>
          <w:sz w:val="24"/>
          <w:szCs w:val="24"/>
        </w:rPr>
        <w:t>la</w:t>
      </w:r>
      <w:r w:rsidRPr="009615E1">
        <w:rPr>
          <w:rFonts w:ascii="Arial" w:hAnsi="Arial" w:cs="Arial"/>
          <w:sz w:val="24"/>
          <w:szCs w:val="24"/>
        </w:rPr>
        <w:t xml:space="preserve"> </w:t>
      </w:r>
      <w:r w:rsidRPr="009615E1">
        <w:rPr>
          <w:rFonts w:ascii="Arial" w:hAnsi="Arial" w:cs="Arial"/>
          <w:b/>
          <w:bCs/>
          <w:sz w:val="24"/>
          <w:szCs w:val="24"/>
        </w:rPr>
        <w:t>apostasía</w:t>
      </w:r>
      <w:r w:rsidRPr="009615E1">
        <w:rPr>
          <w:rFonts w:ascii="Arial" w:hAnsi="Arial" w:cs="Arial"/>
          <w:sz w:val="24"/>
          <w:szCs w:val="24"/>
        </w:rPr>
        <w:t xml:space="preserve"> </w:t>
      </w:r>
      <w:r w:rsidRPr="009615E1">
        <w:rPr>
          <w:rFonts w:ascii="Arial" w:hAnsi="Arial" w:cs="Arial"/>
          <w:b/>
          <w:bCs/>
          <w:sz w:val="24"/>
          <w:szCs w:val="24"/>
        </w:rPr>
        <w:t>y</w:t>
      </w:r>
      <w:r w:rsidRPr="009615E1">
        <w:rPr>
          <w:rFonts w:ascii="Arial" w:hAnsi="Arial" w:cs="Arial"/>
          <w:sz w:val="24"/>
          <w:szCs w:val="24"/>
        </w:rPr>
        <w:t xml:space="preserve"> </w:t>
      </w:r>
      <w:r w:rsidRPr="009615E1">
        <w:rPr>
          <w:rFonts w:ascii="Arial" w:hAnsi="Arial" w:cs="Arial"/>
          <w:b/>
          <w:bCs/>
          <w:sz w:val="24"/>
          <w:szCs w:val="24"/>
        </w:rPr>
        <w:t>adhiérase</w:t>
      </w:r>
      <w:r w:rsidRPr="009615E1">
        <w:rPr>
          <w:rFonts w:ascii="Arial" w:hAnsi="Arial" w:cs="Arial"/>
          <w:sz w:val="24"/>
          <w:szCs w:val="24"/>
        </w:rPr>
        <w:t xml:space="preserve"> </w:t>
      </w:r>
      <w:r w:rsidRPr="009615E1">
        <w:rPr>
          <w:rFonts w:ascii="Arial" w:hAnsi="Arial" w:cs="Arial"/>
          <w:b/>
          <w:bCs/>
          <w:sz w:val="24"/>
          <w:szCs w:val="24"/>
        </w:rPr>
        <w:t>a</w:t>
      </w:r>
      <w:r w:rsidRPr="009615E1">
        <w:rPr>
          <w:rFonts w:ascii="Arial" w:hAnsi="Arial" w:cs="Arial"/>
          <w:sz w:val="24"/>
          <w:szCs w:val="24"/>
        </w:rPr>
        <w:t xml:space="preserve"> </w:t>
      </w:r>
      <w:r w:rsidRPr="009615E1">
        <w:rPr>
          <w:rFonts w:ascii="Arial" w:hAnsi="Arial" w:cs="Arial"/>
          <w:b/>
          <w:bCs/>
          <w:sz w:val="24"/>
          <w:szCs w:val="24"/>
        </w:rPr>
        <w:t>la</w:t>
      </w:r>
      <w:r w:rsidRPr="009615E1">
        <w:rPr>
          <w:rFonts w:ascii="Arial" w:hAnsi="Arial" w:cs="Arial"/>
          <w:sz w:val="24"/>
          <w:szCs w:val="24"/>
        </w:rPr>
        <w:t xml:space="preserve"> </w:t>
      </w:r>
      <w:r w:rsidRPr="009615E1">
        <w:rPr>
          <w:rFonts w:ascii="Arial" w:hAnsi="Arial" w:cs="Arial"/>
          <w:b/>
          <w:bCs/>
          <w:sz w:val="24"/>
          <w:szCs w:val="24"/>
        </w:rPr>
        <w:t>verdad!</w:t>
      </w:r>
      <w:r w:rsidRPr="009615E1">
        <w:rPr>
          <w:rFonts w:ascii="Arial" w:hAnsi="Arial" w:cs="Arial"/>
          <w:sz w:val="24"/>
          <w:szCs w:val="24"/>
        </w:rPr>
        <w:t xml:space="preserve"> </w:t>
      </w:r>
      <w:r w:rsidRPr="009615E1">
        <w:rPr>
          <w:rFonts w:ascii="Arial" w:hAnsi="Arial" w:cs="Arial"/>
          <w:b/>
          <w:bCs/>
          <w:sz w:val="24"/>
          <w:szCs w:val="24"/>
        </w:rPr>
        <w:t>***</w:t>
      </w:r>
    </w:p>
    <w:p w:rsidR="007A1222" w:rsidRPr="009615E1" w:rsidRDefault="007A1222" w:rsidP="007A1222">
      <w:pPr>
        <w:autoSpaceDE w:val="0"/>
        <w:autoSpaceDN w:val="0"/>
        <w:adjustRightInd w:val="0"/>
        <w:spacing w:before="192" w:after="0" w:line="240" w:lineRule="auto"/>
        <w:ind w:firstLine="462"/>
        <w:rPr>
          <w:rFonts w:ascii="Arial" w:hAnsi="Arial" w:cs="Arial"/>
          <w:sz w:val="24"/>
          <w:szCs w:val="24"/>
        </w:rPr>
      </w:pPr>
      <w:r w:rsidRPr="009615E1">
        <w:rPr>
          <w:rFonts w:ascii="Arial" w:hAnsi="Arial" w:cs="Arial"/>
          <w:sz w:val="24"/>
          <w:szCs w:val="24"/>
          <w:vertAlign w:val="superscript"/>
        </w:rPr>
        <w:t>19</w:t>
      </w:r>
      <w:r w:rsidRPr="009615E1">
        <w:rPr>
          <w:rFonts w:ascii="Arial" w:hAnsi="Arial" w:cs="Arial"/>
          <w:sz w:val="24"/>
          <w:szCs w:val="24"/>
        </w:rPr>
        <w:t xml:space="preserve"> Algunos que sirvieron en el pasado como testigos de Jehová han rechazado diversos puntos de vista bíblicos que se basan en las enseñanzas de Jesucristo y sus apóstoles (Mío, o solo en las interpretaciones de la </w:t>
      </w:r>
      <w:proofErr w:type="spellStart"/>
      <w:r w:rsidRPr="009615E1">
        <w:rPr>
          <w:rFonts w:ascii="Arial" w:hAnsi="Arial" w:cs="Arial"/>
          <w:sz w:val="24"/>
          <w:szCs w:val="24"/>
        </w:rPr>
        <w:t>Watchtower</w:t>
      </w:r>
      <w:proofErr w:type="spellEnd"/>
      <w:r w:rsidRPr="009615E1">
        <w:rPr>
          <w:rFonts w:ascii="Arial" w:hAnsi="Arial" w:cs="Arial"/>
          <w:sz w:val="24"/>
          <w:szCs w:val="24"/>
        </w:rPr>
        <w:t xml:space="preserve">). …Estos apóstatas ‘han salido de entre nosotros porque no son de nuestra clase’ (1 Juan 2:18, 19). Por eso, ya no se asocian con los leales testigos de Jehová ungidos ni con los compañeros de éstos, y, por lo tanto, </w:t>
      </w:r>
      <w:r w:rsidRPr="009615E1">
        <w:rPr>
          <w:rFonts w:ascii="Arial" w:hAnsi="Arial" w:cs="Arial"/>
          <w:color w:val="FF0000"/>
          <w:sz w:val="24"/>
          <w:szCs w:val="24"/>
        </w:rPr>
        <w:t>dichos herejes egoístas no tienen “participación” con el Padre ni con el Hijo, prescindiendo de cuánto se jacten de tener una relación íntima con Dios y Cristo.</w:t>
      </w:r>
      <w:r w:rsidRPr="009615E1">
        <w:rPr>
          <w:rFonts w:ascii="Arial" w:hAnsi="Arial" w:cs="Arial"/>
          <w:sz w:val="24"/>
          <w:szCs w:val="24"/>
        </w:rPr>
        <w:t xml:space="preserve"> Más bien, están en la oscuridad espiritual (1 Juan 1:3, 6). Los amadores de la luz y la verdad tienen que mantenerse firmes contra estos promotores de enseñanzas falsas. Los leales testigos de Jehová no quieren ser cómplices de manera alguna en las “malas acciones” de estas personas infieles por medio de apoyar de modo alguno sus palabras y actividades impías. En vez de eso, ‘luchemos tenazmente por la fe que una vez para siempre fue entregada a los santos’. (Judas 3, 4, 19.)</w:t>
      </w:r>
    </w:p>
    <w:p w:rsidR="00C664F7" w:rsidRPr="009615E1" w:rsidRDefault="00ED76DD" w:rsidP="00C664F7">
      <w:pPr>
        <w:autoSpaceDE w:val="0"/>
        <w:autoSpaceDN w:val="0"/>
        <w:adjustRightInd w:val="0"/>
        <w:spacing w:before="192" w:after="0" w:line="240" w:lineRule="auto"/>
        <w:ind w:firstLine="462"/>
        <w:rPr>
          <w:rFonts w:ascii="Arial" w:hAnsi="Arial" w:cs="Arial"/>
          <w:sz w:val="24"/>
          <w:szCs w:val="24"/>
        </w:rPr>
      </w:pPr>
      <w:r w:rsidRPr="009615E1">
        <w:rPr>
          <w:rFonts w:ascii="Arial" w:hAnsi="Arial" w:cs="Arial"/>
          <w:sz w:val="24"/>
          <w:szCs w:val="24"/>
        </w:rPr>
        <w:br/>
      </w:r>
    </w:p>
    <w:p w:rsidR="00ED76DD" w:rsidRPr="009615E1" w:rsidRDefault="00ED76DD" w:rsidP="00ED76DD">
      <w:pPr>
        <w:autoSpaceDE w:val="0"/>
        <w:autoSpaceDN w:val="0"/>
        <w:adjustRightInd w:val="0"/>
        <w:spacing w:after="0" w:line="240" w:lineRule="auto"/>
        <w:jc w:val="center"/>
        <w:rPr>
          <w:rFonts w:ascii="Arial" w:hAnsi="Arial" w:cs="Arial"/>
          <w:sz w:val="24"/>
          <w:szCs w:val="24"/>
        </w:rPr>
      </w:pPr>
      <w:r w:rsidRPr="009615E1">
        <w:rPr>
          <w:rFonts w:ascii="Arial" w:hAnsi="Arial" w:cs="Arial"/>
          <w:b/>
          <w:bCs/>
          <w:sz w:val="24"/>
          <w:szCs w:val="24"/>
        </w:rPr>
        <w:t>***</w:t>
      </w:r>
      <w:r w:rsidRPr="009615E1">
        <w:rPr>
          <w:rFonts w:ascii="Arial" w:hAnsi="Arial" w:cs="Arial"/>
          <w:sz w:val="24"/>
          <w:szCs w:val="24"/>
        </w:rPr>
        <w:t xml:space="preserve"> </w:t>
      </w:r>
      <w:proofErr w:type="gramStart"/>
      <w:r w:rsidRPr="009615E1">
        <w:rPr>
          <w:rFonts w:ascii="Arial" w:hAnsi="Arial" w:cs="Arial"/>
          <w:b/>
          <w:bCs/>
          <w:sz w:val="24"/>
          <w:szCs w:val="24"/>
        </w:rPr>
        <w:t>w85</w:t>
      </w:r>
      <w:proofErr w:type="gramEnd"/>
      <w:r w:rsidRPr="009615E1">
        <w:rPr>
          <w:rFonts w:ascii="Arial" w:hAnsi="Arial" w:cs="Arial"/>
          <w:sz w:val="24"/>
          <w:szCs w:val="24"/>
        </w:rPr>
        <w:t xml:space="preserve"> </w:t>
      </w:r>
      <w:r w:rsidRPr="009615E1">
        <w:rPr>
          <w:rFonts w:ascii="Arial" w:hAnsi="Arial" w:cs="Arial"/>
          <w:b/>
          <w:bCs/>
          <w:sz w:val="24"/>
          <w:szCs w:val="24"/>
        </w:rPr>
        <w:t>15/7</w:t>
      </w:r>
      <w:r w:rsidRPr="009615E1">
        <w:rPr>
          <w:rFonts w:ascii="Arial" w:hAnsi="Arial" w:cs="Arial"/>
          <w:sz w:val="24"/>
          <w:szCs w:val="24"/>
        </w:rPr>
        <w:t xml:space="preserve"> </w:t>
      </w:r>
      <w:r w:rsidRPr="009615E1">
        <w:rPr>
          <w:rFonts w:ascii="Arial" w:hAnsi="Arial" w:cs="Arial"/>
          <w:b/>
          <w:bCs/>
          <w:sz w:val="24"/>
          <w:szCs w:val="24"/>
        </w:rPr>
        <w:t>pág.</w:t>
      </w:r>
      <w:r w:rsidRPr="009615E1">
        <w:rPr>
          <w:rFonts w:ascii="Arial" w:hAnsi="Arial" w:cs="Arial"/>
          <w:sz w:val="24"/>
          <w:szCs w:val="24"/>
        </w:rPr>
        <w:t xml:space="preserve"> </w:t>
      </w:r>
      <w:r w:rsidRPr="009615E1">
        <w:rPr>
          <w:rFonts w:ascii="Arial" w:hAnsi="Arial" w:cs="Arial"/>
          <w:b/>
          <w:bCs/>
          <w:sz w:val="24"/>
          <w:szCs w:val="24"/>
        </w:rPr>
        <w:t>31</w:t>
      </w:r>
      <w:r w:rsidRPr="009615E1">
        <w:rPr>
          <w:rFonts w:ascii="Arial" w:hAnsi="Arial" w:cs="Arial"/>
          <w:sz w:val="24"/>
          <w:szCs w:val="24"/>
        </w:rPr>
        <w:t xml:space="preserve"> </w:t>
      </w:r>
      <w:r w:rsidRPr="009615E1">
        <w:rPr>
          <w:rFonts w:ascii="Arial" w:hAnsi="Arial" w:cs="Arial"/>
          <w:b/>
          <w:bCs/>
          <w:sz w:val="24"/>
          <w:szCs w:val="24"/>
        </w:rPr>
        <w:t>Preguntas</w:t>
      </w:r>
      <w:r w:rsidRPr="009615E1">
        <w:rPr>
          <w:rFonts w:ascii="Arial" w:hAnsi="Arial" w:cs="Arial"/>
          <w:sz w:val="24"/>
          <w:szCs w:val="24"/>
        </w:rPr>
        <w:t xml:space="preserve"> </w:t>
      </w:r>
      <w:r w:rsidRPr="009615E1">
        <w:rPr>
          <w:rFonts w:ascii="Arial" w:hAnsi="Arial" w:cs="Arial"/>
          <w:b/>
          <w:bCs/>
          <w:sz w:val="24"/>
          <w:szCs w:val="24"/>
        </w:rPr>
        <w:t>de</w:t>
      </w:r>
      <w:r w:rsidRPr="009615E1">
        <w:rPr>
          <w:rFonts w:ascii="Arial" w:hAnsi="Arial" w:cs="Arial"/>
          <w:sz w:val="24"/>
          <w:szCs w:val="24"/>
        </w:rPr>
        <w:t xml:space="preserve"> </w:t>
      </w:r>
      <w:r w:rsidRPr="009615E1">
        <w:rPr>
          <w:rFonts w:ascii="Arial" w:hAnsi="Arial" w:cs="Arial"/>
          <w:b/>
          <w:bCs/>
          <w:sz w:val="24"/>
          <w:szCs w:val="24"/>
        </w:rPr>
        <w:t>los</w:t>
      </w:r>
      <w:r w:rsidRPr="009615E1">
        <w:rPr>
          <w:rFonts w:ascii="Arial" w:hAnsi="Arial" w:cs="Arial"/>
          <w:sz w:val="24"/>
          <w:szCs w:val="24"/>
        </w:rPr>
        <w:t xml:space="preserve"> </w:t>
      </w:r>
      <w:r w:rsidRPr="009615E1">
        <w:rPr>
          <w:rFonts w:ascii="Arial" w:hAnsi="Arial" w:cs="Arial"/>
          <w:b/>
          <w:bCs/>
          <w:sz w:val="24"/>
          <w:szCs w:val="24"/>
        </w:rPr>
        <w:t>lectores</w:t>
      </w:r>
      <w:r w:rsidRPr="009615E1">
        <w:rPr>
          <w:rFonts w:ascii="Arial" w:hAnsi="Arial" w:cs="Arial"/>
          <w:sz w:val="24"/>
          <w:szCs w:val="24"/>
        </w:rPr>
        <w:t xml:space="preserve"> </w:t>
      </w:r>
      <w:r w:rsidRPr="009615E1">
        <w:rPr>
          <w:rFonts w:ascii="Arial" w:hAnsi="Arial" w:cs="Arial"/>
          <w:b/>
          <w:bCs/>
          <w:sz w:val="24"/>
          <w:szCs w:val="24"/>
        </w:rPr>
        <w:t>***</w:t>
      </w:r>
    </w:p>
    <w:p w:rsidR="00ED76DD" w:rsidRPr="009615E1" w:rsidRDefault="00ED76DD" w:rsidP="00ED76DD">
      <w:pPr>
        <w:autoSpaceDE w:val="0"/>
        <w:autoSpaceDN w:val="0"/>
        <w:adjustRightInd w:val="0"/>
        <w:spacing w:before="192" w:after="0" w:line="240" w:lineRule="auto"/>
        <w:ind w:firstLine="462"/>
        <w:rPr>
          <w:rFonts w:ascii="Arial" w:hAnsi="Arial" w:cs="Arial"/>
          <w:sz w:val="24"/>
          <w:szCs w:val="24"/>
        </w:rPr>
      </w:pPr>
      <w:r w:rsidRPr="009615E1">
        <w:rPr>
          <w:rFonts w:ascii="Arial" w:hAnsi="Arial" w:cs="Arial"/>
          <w:sz w:val="24"/>
          <w:szCs w:val="24"/>
        </w:rPr>
        <w:t xml:space="preserve">Por eso, </w:t>
      </w:r>
      <w:r w:rsidRPr="009615E1">
        <w:rPr>
          <w:rFonts w:ascii="Arial" w:hAnsi="Arial" w:cs="Arial"/>
          <w:color w:val="FF0000"/>
          <w:sz w:val="24"/>
          <w:szCs w:val="24"/>
        </w:rPr>
        <w:t>cuando se apartan voluntariamente de la congregación cristiana</w:t>
      </w:r>
      <w:r w:rsidRPr="009615E1">
        <w:rPr>
          <w:rFonts w:ascii="Arial" w:hAnsi="Arial" w:cs="Arial"/>
          <w:sz w:val="24"/>
          <w:szCs w:val="24"/>
        </w:rPr>
        <w:t xml:space="preserve">, (Mío, </w:t>
      </w:r>
      <w:proofErr w:type="gramStart"/>
      <w:r w:rsidRPr="009615E1">
        <w:rPr>
          <w:rFonts w:ascii="Arial" w:hAnsi="Arial" w:cs="Arial"/>
          <w:sz w:val="24"/>
          <w:szCs w:val="24"/>
        </w:rPr>
        <w:t>Léase  Organización</w:t>
      </w:r>
      <w:proofErr w:type="gramEnd"/>
      <w:r w:rsidRPr="009615E1">
        <w:rPr>
          <w:rFonts w:ascii="Arial" w:hAnsi="Arial" w:cs="Arial"/>
          <w:sz w:val="24"/>
          <w:szCs w:val="24"/>
        </w:rPr>
        <w:t xml:space="preserve"> de los testigos de Jehová) </w:t>
      </w:r>
      <w:r w:rsidRPr="009615E1">
        <w:rPr>
          <w:rFonts w:ascii="Arial" w:hAnsi="Arial" w:cs="Arial"/>
          <w:color w:val="FF0000"/>
          <w:sz w:val="24"/>
          <w:szCs w:val="24"/>
        </w:rPr>
        <w:t>tales personas llegan a formar parte del ‘anticristo’</w:t>
      </w:r>
      <w:r w:rsidRPr="009615E1">
        <w:rPr>
          <w:rFonts w:ascii="Arial" w:hAnsi="Arial" w:cs="Arial"/>
          <w:sz w:val="24"/>
          <w:szCs w:val="24"/>
        </w:rPr>
        <w:t xml:space="preserve"> (1 Juan 2:18, 19)”.</w:t>
      </w:r>
    </w:p>
    <w:p w:rsidR="00ED76DD" w:rsidRPr="009615E1" w:rsidRDefault="00ED76DD" w:rsidP="00ED76DD">
      <w:pPr>
        <w:autoSpaceDE w:val="0"/>
        <w:autoSpaceDN w:val="0"/>
        <w:adjustRightInd w:val="0"/>
        <w:spacing w:before="192" w:after="0" w:line="240" w:lineRule="auto"/>
        <w:ind w:firstLine="462"/>
        <w:rPr>
          <w:rFonts w:ascii="Arial" w:hAnsi="Arial" w:cs="Arial"/>
          <w:sz w:val="24"/>
          <w:szCs w:val="24"/>
        </w:rPr>
      </w:pPr>
      <w:r w:rsidRPr="009615E1">
        <w:rPr>
          <w:rFonts w:ascii="Arial" w:hAnsi="Arial" w:cs="Arial"/>
          <w:sz w:val="24"/>
          <w:szCs w:val="24"/>
        </w:rPr>
        <w:t>Una persona que voluntaria y formalmente se desasociara de la congregación cuadraría con dicha descripción. Se convertiría en un apóstata al repudiar deliberadamente a la congregación de Dios y renunciar al camino cristiano.</w:t>
      </w:r>
    </w:p>
    <w:p w:rsidR="00ED76DD" w:rsidRPr="009615E1" w:rsidRDefault="00ED76DD" w:rsidP="00C664F7">
      <w:pPr>
        <w:autoSpaceDE w:val="0"/>
        <w:autoSpaceDN w:val="0"/>
        <w:adjustRightInd w:val="0"/>
        <w:spacing w:after="0" w:line="240" w:lineRule="auto"/>
        <w:jc w:val="center"/>
        <w:rPr>
          <w:rFonts w:ascii="Arial" w:hAnsi="Arial" w:cs="Arial"/>
          <w:b/>
          <w:bCs/>
          <w:sz w:val="24"/>
          <w:szCs w:val="24"/>
        </w:rPr>
      </w:pPr>
    </w:p>
    <w:p w:rsidR="00ED76DD" w:rsidRPr="009615E1" w:rsidRDefault="00ED76DD" w:rsidP="00C664F7">
      <w:pPr>
        <w:autoSpaceDE w:val="0"/>
        <w:autoSpaceDN w:val="0"/>
        <w:adjustRightInd w:val="0"/>
        <w:spacing w:after="0" w:line="240" w:lineRule="auto"/>
        <w:jc w:val="center"/>
        <w:rPr>
          <w:rFonts w:ascii="Arial" w:hAnsi="Arial" w:cs="Arial"/>
          <w:bCs/>
          <w:sz w:val="24"/>
          <w:szCs w:val="24"/>
        </w:rPr>
      </w:pPr>
    </w:p>
    <w:p w:rsidR="00ED76DD" w:rsidRDefault="00ED76DD" w:rsidP="00ED76DD">
      <w:pPr>
        <w:autoSpaceDE w:val="0"/>
        <w:autoSpaceDN w:val="0"/>
        <w:adjustRightInd w:val="0"/>
        <w:spacing w:after="0" w:line="240" w:lineRule="auto"/>
        <w:rPr>
          <w:rFonts w:cs="Arial"/>
          <w:b/>
          <w:bCs/>
          <w:sz w:val="32"/>
          <w:szCs w:val="32"/>
        </w:rPr>
      </w:pPr>
      <w:r w:rsidRPr="009615E1">
        <w:rPr>
          <w:rFonts w:cs="Arial"/>
          <w:b/>
          <w:bCs/>
          <w:sz w:val="32"/>
          <w:szCs w:val="32"/>
        </w:rPr>
        <w:t>2º Perderás tu derecho a entender la Biblia deberás aceptar solo lo que ellos enseñan sea esto verdad o mentira:</w:t>
      </w:r>
    </w:p>
    <w:p w:rsidR="009615E1" w:rsidRPr="009615E1" w:rsidRDefault="009615E1" w:rsidP="00ED76DD">
      <w:pPr>
        <w:autoSpaceDE w:val="0"/>
        <w:autoSpaceDN w:val="0"/>
        <w:adjustRightInd w:val="0"/>
        <w:spacing w:after="0" w:line="240" w:lineRule="auto"/>
        <w:rPr>
          <w:rFonts w:cs="Arial"/>
          <w:b/>
          <w:bCs/>
          <w:sz w:val="32"/>
          <w:szCs w:val="32"/>
        </w:rPr>
      </w:pPr>
    </w:p>
    <w:p w:rsidR="00C664F7" w:rsidRPr="009615E1" w:rsidRDefault="00C664F7" w:rsidP="00C664F7">
      <w:pPr>
        <w:autoSpaceDE w:val="0"/>
        <w:autoSpaceDN w:val="0"/>
        <w:adjustRightInd w:val="0"/>
        <w:spacing w:after="0" w:line="240" w:lineRule="auto"/>
        <w:jc w:val="center"/>
        <w:rPr>
          <w:rFonts w:ascii="Arial" w:hAnsi="Arial" w:cs="Arial"/>
          <w:sz w:val="24"/>
          <w:szCs w:val="24"/>
        </w:rPr>
      </w:pPr>
      <w:r w:rsidRPr="009615E1">
        <w:rPr>
          <w:rFonts w:ascii="Arial" w:hAnsi="Arial" w:cs="Arial"/>
          <w:b/>
          <w:bCs/>
          <w:sz w:val="24"/>
          <w:szCs w:val="24"/>
        </w:rPr>
        <w:t>***</w:t>
      </w:r>
      <w:r w:rsidRPr="009615E1">
        <w:rPr>
          <w:rFonts w:ascii="Arial" w:hAnsi="Arial" w:cs="Arial"/>
          <w:sz w:val="24"/>
          <w:szCs w:val="24"/>
        </w:rPr>
        <w:t xml:space="preserve"> </w:t>
      </w:r>
      <w:proofErr w:type="gramStart"/>
      <w:r w:rsidRPr="009615E1">
        <w:rPr>
          <w:rFonts w:ascii="Arial" w:hAnsi="Arial" w:cs="Arial"/>
          <w:b/>
          <w:bCs/>
          <w:sz w:val="24"/>
          <w:szCs w:val="24"/>
        </w:rPr>
        <w:t>w83</w:t>
      </w:r>
      <w:proofErr w:type="gramEnd"/>
      <w:r w:rsidRPr="009615E1">
        <w:rPr>
          <w:rFonts w:ascii="Arial" w:hAnsi="Arial" w:cs="Arial"/>
          <w:sz w:val="24"/>
          <w:szCs w:val="24"/>
        </w:rPr>
        <w:t xml:space="preserve"> </w:t>
      </w:r>
      <w:r w:rsidRPr="009615E1">
        <w:rPr>
          <w:rFonts w:ascii="Arial" w:hAnsi="Arial" w:cs="Arial"/>
          <w:b/>
          <w:bCs/>
          <w:sz w:val="24"/>
          <w:szCs w:val="24"/>
        </w:rPr>
        <w:t>1/10</w:t>
      </w:r>
      <w:r w:rsidRPr="009615E1">
        <w:rPr>
          <w:rFonts w:ascii="Arial" w:hAnsi="Arial" w:cs="Arial"/>
          <w:sz w:val="24"/>
          <w:szCs w:val="24"/>
        </w:rPr>
        <w:t xml:space="preserve"> </w:t>
      </w:r>
      <w:r w:rsidRPr="009615E1">
        <w:rPr>
          <w:rFonts w:ascii="Arial" w:hAnsi="Arial" w:cs="Arial"/>
          <w:b/>
          <w:bCs/>
          <w:sz w:val="24"/>
          <w:szCs w:val="24"/>
        </w:rPr>
        <w:t>pág.</w:t>
      </w:r>
      <w:r w:rsidRPr="009615E1">
        <w:rPr>
          <w:rFonts w:ascii="Arial" w:hAnsi="Arial" w:cs="Arial"/>
          <w:sz w:val="24"/>
          <w:szCs w:val="24"/>
        </w:rPr>
        <w:t xml:space="preserve"> </w:t>
      </w:r>
      <w:r w:rsidRPr="009615E1">
        <w:rPr>
          <w:rFonts w:ascii="Arial" w:hAnsi="Arial" w:cs="Arial"/>
          <w:b/>
          <w:bCs/>
          <w:sz w:val="24"/>
          <w:szCs w:val="24"/>
        </w:rPr>
        <w:t>24</w:t>
      </w:r>
      <w:r w:rsidRPr="009615E1">
        <w:rPr>
          <w:rFonts w:ascii="Arial" w:hAnsi="Arial" w:cs="Arial"/>
          <w:sz w:val="24"/>
          <w:szCs w:val="24"/>
        </w:rPr>
        <w:t xml:space="preserve"> </w:t>
      </w:r>
      <w:r w:rsidRPr="009615E1">
        <w:rPr>
          <w:rFonts w:ascii="Arial" w:hAnsi="Arial" w:cs="Arial"/>
          <w:b/>
          <w:bCs/>
          <w:sz w:val="24"/>
          <w:szCs w:val="24"/>
        </w:rPr>
        <w:t>párr.</w:t>
      </w:r>
      <w:r w:rsidRPr="009615E1">
        <w:rPr>
          <w:rFonts w:ascii="Arial" w:hAnsi="Arial" w:cs="Arial"/>
          <w:sz w:val="24"/>
          <w:szCs w:val="24"/>
        </w:rPr>
        <w:t xml:space="preserve"> </w:t>
      </w:r>
      <w:r w:rsidRPr="009615E1">
        <w:rPr>
          <w:rFonts w:ascii="Arial" w:hAnsi="Arial" w:cs="Arial"/>
          <w:b/>
          <w:bCs/>
          <w:sz w:val="24"/>
          <w:szCs w:val="24"/>
        </w:rPr>
        <w:t>19</w:t>
      </w:r>
      <w:r w:rsidRPr="009615E1">
        <w:rPr>
          <w:rFonts w:ascii="Arial" w:hAnsi="Arial" w:cs="Arial"/>
          <w:sz w:val="24"/>
          <w:szCs w:val="24"/>
        </w:rPr>
        <w:t xml:space="preserve"> </w:t>
      </w:r>
      <w:r w:rsidRPr="009615E1">
        <w:rPr>
          <w:rFonts w:ascii="Arial" w:hAnsi="Arial" w:cs="Arial"/>
          <w:b/>
          <w:bCs/>
          <w:sz w:val="24"/>
          <w:szCs w:val="24"/>
        </w:rPr>
        <w:t>¡Rechace</w:t>
      </w:r>
      <w:r w:rsidRPr="009615E1">
        <w:rPr>
          <w:rFonts w:ascii="Arial" w:hAnsi="Arial" w:cs="Arial"/>
          <w:sz w:val="24"/>
          <w:szCs w:val="24"/>
        </w:rPr>
        <w:t xml:space="preserve"> </w:t>
      </w:r>
      <w:r w:rsidRPr="009615E1">
        <w:rPr>
          <w:rFonts w:ascii="Arial" w:hAnsi="Arial" w:cs="Arial"/>
          <w:b/>
          <w:bCs/>
          <w:sz w:val="24"/>
          <w:szCs w:val="24"/>
        </w:rPr>
        <w:t>la</w:t>
      </w:r>
      <w:r w:rsidRPr="009615E1">
        <w:rPr>
          <w:rFonts w:ascii="Arial" w:hAnsi="Arial" w:cs="Arial"/>
          <w:sz w:val="24"/>
          <w:szCs w:val="24"/>
        </w:rPr>
        <w:t xml:space="preserve"> </w:t>
      </w:r>
      <w:r w:rsidRPr="009615E1">
        <w:rPr>
          <w:rFonts w:ascii="Arial" w:hAnsi="Arial" w:cs="Arial"/>
          <w:b/>
          <w:bCs/>
          <w:sz w:val="24"/>
          <w:szCs w:val="24"/>
        </w:rPr>
        <w:t>apostasía</w:t>
      </w:r>
      <w:r w:rsidRPr="009615E1">
        <w:rPr>
          <w:rFonts w:ascii="Arial" w:hAnsi="Arial" w:cs="Arial"/>
          <w:sz w:val="24"/>
          <w:szCs w:val="24"/>
        </w:rPr>
        <w:t xml:space="preserve"> </w:t>
      </w:r>
      <w:r w:rsidRPr="009615E1">
        <w:rPr>
          <w:rFonts w:ascii="Arial" w:hAnsi="Arial" w:cs="Arial"/>
          <w:b/>
          <w:bCs/>
          <w:sz w:val="24"/>
          <w:szCs w:val="24"/>
        </w:rPr>
        <w:t>y</w:t>
      </w:r>
      <w:r w:rsidRPr="009615E1">
        <w:rPr>
          <w:rFonts w:ascii="Arial" w:hAnsi="Arial" w:cs="Arial"/>
          <w:sz w:val="24"/>
          <w:szCs w:val="24"/>
        </w:rPr>
        <w:t xml:space="preserve"> </w:t>
      </w:r>
      <w:r w:rsidRPr="009615E1">
        <w:rPr>
          <w:rFonts w:ascii="Arial" w:hAnsi="Arial" w:cs="Arial"/>
          <w:b/>
          <w:bCs/>
          <w:sz w:val="24"/>
          <w:szCs w:val="24"/>
        </w:rPr>
        <w:t>adhiérase</w:t>
      </w:r>
      <w:r w:rsidRPr="009615E1">
        <w:rPr>
          <w:rFonts w:ascii="Arial" w:hAnsi="Arial" w:cs="Arial"/>
          <w:sz w:val="24"/>
          <w:szCs w:val="24"/>
        </w:rPr>
        <w:t xml:space="preserve"> </w:t>
      </w:r>
      <w:r w:rsidRPr="009615E1">
        <w:rPr>
          <w:rFonts w:ascii="Arial" w:hAnsi="Arial" w:cs="Arial"/>
          <w:b/>
          <w:bCs/>
          <w:sz w:val="24"/>
          <w:szCs w:val="24"/>
        </w:rPr>
        <w:t>a</w:t>
      </w:r>
      <w:r w:rsidRPr="009615E1">
        <w:rPr>
          <w:rFonts w:ascii="Arial" w:hAnsi="Arial" w:cs="Arial"/>
          <w:sz w:val="24"/>
          <w:szCs w:val="24"/>
        </w:rPr>
        <w:t xml:space="preserve"> </w:t>
      </w:r>
      <w:r w:rsidRPr="009615E1">
        <w:rPr>
          <w:rFonts w:ascii="Arial" w:hAnsi="Arial" w:cs="Arial"/>
          <w:b/>
          <w:bCs/>
          <w:sz w:val="24"/>
          <w:szCs w:val="24"/>
        </w:rPr>
        <w:t>la</w:t>
      </w:r>
      <w:r w:rsidRPr="009615E1">
        <w:rPr>
          <w:rFonts w:ascii="Arial" w:hAnsi="Arial" w:cs="Arial"/>
          <w:sz w:val="24"/>
          <w:szCs w:val="24"/>
        </w:rPr>
        <w:t xml:space="preserve"> </w:t>
      </w:r>
      <w:r w:rsidRPr="009615E1">
        <w:rPr>
          <w:rFonts w:ascii="Arial" w:hAnsi="Arial" w:cs="Arial"/>
          <w:b/>
          <w:bCs/>
          <w:sz w:val="24"/>
          <w:szCs w:val="24"/>
        </w:rPr>
        <w:t>verdad!</w:t>
      </w:r>
      <w:r w:rsidRPr="009615E1">
        <w:rPr>
          <w:rFonts w:ascii="Arial" w:hAnsi="Arial" w:cs="Arial"/>
          <w:sz w:val="24"/>
          <w:szCs w:val="24"/>
        </w:rPr>
        <w:t xml:space="preserve"> </w:t>
      </w:r>
      <w:r w:rsidRPr="009615E1">
        <w:rPr>
          <w:rFonts w:ascii="Arial" w:hAnsi="Arial" w:cs="Arial"/>
          <w:b/>
          <w:bCs/>
          <w:sz w:val="24"/>
          <w:szCs w:val="24"/>
        </w:rPr>
        <w:t>***</w:t>
      </w:r>
    </w:p>
    <w:p w:rsidR="00E67130" w:rsidRPr="009615E1" w:rsidRDefault="00C664F7" w:rsidP="00E67130">
      <w:pPr>
        <w:autoSpaceDE w:val="0"/>
        <w:autoSpaceDN w:val="0"/>
        <w:adjustRightInd w:val="0"/>
        <w:spacing w:after="0" w:line="240" w:lineRule="auto"/>
        <w:jc w:val="both"/>
        <w:rPr>
          <w:rFonts w:ascii="Arial" w:hAnsi="Arial" w:cs="Arial"/>
          <w:b/>
          <w:bCs/>
          <w:sz w:val="24"/>
          <w:szCs w:val="24"/>
        </w:rPr>
      </w:pPr>
      <w:r w:rsidRPr="009615E1">
        <w:rPr>
          <w:rFonts w:ascii="Arial" w:hAnsi="Arial" w:cs="Arial"/>
          <w:sz w:val="24"/>
          <w:szCs w:val="24"/>
          <w:vertAlign w:val="superscript"/>
        </w:rPr>
        <w:t>19</w:t>
      </w:r>
      <w:r w:rsidRPr="009615E1">
        <w:rPr>
          <w:rFonts w:ascii="Arial" w:hAnsi="Arial" w:cs="Arial"/>
          <w:sz w:val="24"/>
          <w:szCs w:val="24"/>
        </w:rPr>
        <w:t xml:space="preserve"> Algunos que sirvieron en el pasado como testigos de Jehová han rechazado diversos puntos de vista bíblicos que se basan en las enseñanzas de Jesucristo y sus apóstoles</w:t>
      </w:r>
      <w:r w:rsidR="00ED76DD" w:rsidRPr="009615E1">
        <w:rPr>
          <w:rFonts w:ascii="Arial" w:hAnsi="Arial" w:cs="Arial"/>
          <w:sz w:val="24"/>
          <w:szCs w:val="24"/>
        </w:rPr>
        <w:t xml:space="preserve"> (Mío, o solo en las interpretaciones de la </w:t>
      </w:r>
      <w:proofErr w:type="spellStart"/>
      <w:r w:rsidR="00ED76DD" w:rsidRPr="009615E1">
        <w:rPr>
          <w:rFonts w:ascii="Arial" w:hAnsi="Arial" w:cs="Arial"/>
          <w:sz w:val="24"/>
          <w:szCs w:val="24"/>
        </w:rPr>
        <w:t>Watchtower</w:t>
      </w:r>
      <w:proofErr w:type="spellEnd"/>
      <w:r w:rsidR="00ED76DD" w:rsidRPr="009615E1">
        <w:rPr>
          <w:rFonts w:ascii="Arial" w:hAnsi="Arial" w:cs="Arial"/>
          <w:sz w:val="24"/>
          <w:szCs w:val="24"/>
        </w:rPr>
        <w:t>)</w:t>
      </w:r>
      <w:r w:rsidRPr="009615E1">
        <w:rPr>
          <w:rFonts w:ascii="Arial" w:hAnsi="Arial" w:cs="Arial"/>
          <w:sz w:val="24"/>
          <w:szCs w:val="24"/>
        </w:rPr>
        <w:t xml:space="preserve">. </w:t>
      </w:r>
      <w:r w:rsidR="00ED76DD" w:rsidRPr="009615E1">
        <w:rPr>
          <w:rFonts w:ascii="Arial" w:hAnsi="Arial" w:cs="Arial"/>
          <w:sz w:val="24"/>
          <w:szCs w:val="24"/>
        </w:rPr>
        <w:t>…</w:t>
      </w:r>
      <w:r w:rsidRPr="009615E1">
        <w:rPr>
          <w:rFonts w:ascii="Arial" w:hAnsi="Arial" w:cs="Arial"/>
          <w:sz w:val="24"/>
          <w:szCs w:val="24"/>
        </w:rPr>
        <w:t xml:space="preserve">Estos apóstatas ‘han salido de entre nosotros porque no son de nuestra clase’ (1 Juan 2:18, 19). Por eso, ya no se asocian con los leales testigos de Jehová ungidos ni con los compañeros de éstos, y, por lo tanto, </w:t>
      </w:r>
      <w:r w:rsidRPr="009615E1">
        <w:rPr>
          <w:rFonts w:ascii="Arial" w:hAnsi="Arial" w:cs="Arial"/>
          <w:sz w:val="24"/>
          <w:szCs w:val="24"/>
        </w:rPr>
        <w:lastRenderedPageBreak/>
        <w:t>dichos herejes egoístas no tienen “participación” con el Padre ni con el Hijo, prescindiendo de cuánto se jacten de tener una relación íntima con Dios y Cristo. Más bien, están en la oscuridad espiritual (1 Juan 1:3, 6). Los amadores de la luz y la verdad tienen que mantenerse firmes contra estos promotores de enseñanzas falsas. Los leales testigos de Jehová no quieren ser cómplices de manera alguna en las “malas acciones” de estas personas infieles por medio de apoyar de modo alguno sus palabras y actividades impías. En vez de eso, ‘luchemos tenazmente por la fe que una vez para siempre fue entregada a los santos’. (Judas 3, 4, 19.)</w:t>
      </w:r>
      <w:r w:rsidR="00E67130" w:rsidRPr="009615E1">
        <w:rPr>
          <w:rFonts w:ascii="Arial" w:hAnsi="Arial" w:cs="Arial"/>
          <w:b/>
          <w:bCs/>
          <w:sz w:val="24"/>
          <w:szCs w:val="24"/>
        </w:rPr>
        <w:t xml:space="preserve"> </w:t>
      </w:r>
    </w:p>
    <w:p w:rsidR="00E67130" w:rsidRPr="009615E1" w:rsidRDefault="00E67130" w:rsidP="00E67130">
      <w:pPr>
        <w:autoSpaceDE w:val="0"/>
        <w:autoSpaceDN w:val="0"/>
        <w:adjustRightInd w:val="0"/>
        <w:spacing w:after="0" w:line="240" w:lineRule="auto"/>
        <w:jc w:val="center"/>
        <w:rPr>
          <w:rFonts w:ascii="Arial" w:hAnsi="Arial" w:cs="Arial"/>
          <w:b/>
          <w:bCs/>
          <w:sz w:val="24"/>
          <w:szCs w:val="24"/>
        </w:rPr>
      </w:pPr>
    </w:p>
    <w:p w:rsidR="00E67130" w:rsidRPr="009615E1" w:rsidRDefault="00E67130" w:rsidP="00E67130">
      <w:pPr>
        <w:autoSpaceDE w:val="0"/>
        <w:autoSpaceDN w:val="0"/>
        <w:adjustRightInd w:val="0"/>
        <w:spacing w:after="0" w:line="240" w:lineRule="auto"/>
        <w:jc w:val="center"/>
        <w:rPr>
          <w:rFonts w:ascii="Arial" w:hAnsi="Arial" w:cs="Arial"/>
          <w:sz w:val="24"/>
          <w:szCs w:val="24"/>
        </w:rPr>
      </w:pPr>
      <w:r w:rsidRPr="009615E1">
        <w:rPr>
          <w:rFonts w:ascii="Arial" w:hAnsi="Arial" w:cs="Arial"/>
          <w:b/>
          <w:bCs/>
          <w:sz w:val="24"/>
          <w:szCs w:val="24"/>
        </w:rPr>
        <w:t>***</w:t>
      </w:r>
      <w:r w:rsidRPr="009615E1">
        <w:rPr>
          <w:rFonts w:ascii="Arial" w:hAnsi="Arial" w:cs="Arial"/>
          <w:sz w:val="24"/>
          <w:szCs w:val="24"/>
        </w:rPr>
        <w:t xml:space="preserve"> </w:t>
      </w:r>
      <w:proofErr w:type="gramStart"/>
      <w:r w:rsidRPr="009615E1">
        <w:rPr>
          <w:rFonts w:ascii="Arial" w:hAnsi="Arial" w:cs="Arial"/>
          <w:b/>
          <w:bCs/>
          <w:sz w:val="24"/>
          <w:szCs w:val="24"/>
        </w:rPr>
        <w:t>w86</w:t>
      </w:r>
      <w:proofErr w:type="gramEnd"/>
      <w:r w:rsidRPr="009615E1">
        <w:rPr>
          <w:rFonts w:ascii="Arial" w:hAnsi="Arial" w:cs="Arial"/>
          <w:sz w:val="24"/>
          <w:szCs w:val="24"/>
        </w:rPr>
        <w:t xml:space="preserve"> </w:t>
      </w:r>
      <w:r w:rsidRPr="009615E1">
        <w:rPr>
          <w:rFonts w:ascii="Arial" w:hAnsi="Arial" w:cs="Arial"/>
          <w:b/>
          <w:bCs/>
          <w:sz w:val="24"/>
          <w:szCs w:val="24"/>
        </w:rPr>
        <w:t>1/4</w:t>
      </w:r>
      <w:r w:rsidRPr="009615E1">
        <w:rPr>
          <w:rFonts w:ascii="Arial" w:hAnsi="Arial" w:cs="Arial"/>
          <w:sz w:val="24"/>
          <w:szCs w:val="24"/>
        </w:rPr>
        <w:t xml:space="preserve"> </w:t>
      </w:r>
      <w:r w:rsidRPr="009615E1">
        <w:rPr>
          <w:rFonts w:ascii="Arial" w:hAnsi="Arial" w:cs="Arial"/>
          <w:b/>
          <w:bCs/>
          <w:sz w:val="24"/>
          <w:szCs w:val="24"/>
        </w:rPr>
        <w:t>pág.</w:t>
      </w:r>
      <w:r w:rsidRPr="009615E1">
        <w:rPr>
          <w:rFonts w:ascii="Arial" w:hAnsi="Arial" w:cs="Arial"/>
          <w:sz w:val="24"/>
          <w:szCs w:val="24"/>
        </w:rPr>
        <w:t xml:space="preserve"> </w:t>
      </w:r>
      <w:r w:rsidRPr="009615E1">
        <w:rPr>
          <w:rFonts w:ascii="Arial" w:hAnsi="Arial" w:cs="Arial"/>
          <w:b/>
          <w:bCs/>
          <w:sz w:val="24"/>
          <w:szCs w:val="24"/>
        </w:rPr>
        <w:t>31</w:t>
      </w:r>
      <w:r w:rsidRPr="009615E1">
        <w:rPr>
          <w:rFonts w:ascii="Arial" w:hAnsi="Arial" w:cs="Arial"/>
          <w:sz w:val="24"/>
          <w:szCs w:val="24"/>
        </w:rPr>
        <w:t xml:space="preserve"> </w:t>
      </w:r>
      <w:r w:rsidRPr="009615E1">
        <w:rPr>
          <w:rFonts w:ascii="Arial" w:hAnsi="Arial" w:cs="Arial"/>
          <w:b/>
          <w:bCs/>
          <w:sz w:val="24"/>
          <w:szCs w:val="24"/>
        </w:rPr>
        <w:t>Preguntas</w:t>
      </w:r>
      <w:r w:rsidRPr="009615E1">
        <w:rPr>
          <w:rFonts w:ascii="Arial" w:hAnsi="Arial" w:cs="Arial"/>
          <w:sz w:val="24"/>
          <w:szCs w:val="24"/>
        </w:rPr>
        <w:t xml:space="preserve"> </w:t>
      </w:r>
      <w:r w:rsidRPr="009615E1">
        <w:rPr>
          <w:rFonts w:ascii="Arial" w:hAnsi="Arial" w:cs="Arial"/>
          <w:b/>
          <w:bCs/>
          <w:sz w:val="24"/>
          <w:szCs w:val="24"/>
        </w:rPr>
        <w:t>de</w:t>
      </w:r>
      <w:r w:rsidRPr="009615E1">
        <w:rPr>
          <w:rFonts w:ascii="Arial" w:hAnsi="Arial" w:cs="Arial"/>
          <w:sz w:val="24"/>
          <w:szCs w:val="24"/>
        </w:rPr>
        <w:t xml:space="preserve"> </w:t>
      </w:r>
      <w:r w:rsidRPr="009615E1">
        <w:rPr>
          <w:rFonts w:ascii="Arial" w:hAnsi="Arial" w:cs="Arial"/>
          <w:b/>
          <w:bCs/>
          <w:sz w:val="24"/>
          <w:szCs w:val="24"/>
        </w:rPr>
        <w:t>los</w:t>
      </w:r>
      <w:r w:rsidRPr="009615E1">
        <w:rPr>
          <w:rFonts w:ascii="Arial" w:hAnsi="Arial" w:cs="Arial"/>
          <w:sz w:val="24"/>
          <w:szCs w:val="24"/>
        </w:rPr>
        <w:t xml:space="preserve"> </w:t>
      </w:r>
      <w:r w:rsidRPr="009615E1">
        <w:rPr>
          <w:rFonts w:ascii="Arial" w:hAnsi="Arial" w:cs="Arial"/>
          <w:b/>
          <w:bCs/>
          <w:sz w:val="24"/>
          <w:szCs w:val="24"/>
        </w:rPr>
        <w:t>lectores</w:t>
      </w:r>
      <w:r w:rsidRPr="009615E1">
        <w:rPr>
          <w:rFonts w:ascii="Arial" w:hAnsi="Arial" w:cs="Arial"/>
          <w:sz w:val="24"/>
          <w:szCs w:val="24"/>
        </w:rPr>
        <w:t xml:space="preserve"> </w:t>
      </w:r>
      <w:r w:rsidRPr="009615E1">
        <w:rPr>
          <w:rFonts w:ascii="Arial" w:hAnsi="Arial" w:cs="Arial"/>
          <w:b/>
          <w:bCs/>
          <w:sz w:val="24"/>
          <w:szCs w:val="24"/>
        </w:rPr>
        <w:t>***</w:t>
      </w:r>
    </w:p>
    <w:p w:rsidR="00E67130" w:rsidRPr="009615E1" w:rsidRDefault="00E67130" w:rsidP="00E67130">
      <w:pPr>
        <w:autoSpaceDE w:val="0"/>
        <w:autoSpaceDN w:val="0"/>
        <w:adjustRightInd w:val="0"/>
        <w:spacing w:before="192" w:after="0" w:line="240" w:lineRule="auto"/>
        <w:ind w:firstLine="462"/>
        <w:rPr>
          <w:rFonts w:ascii="Arial" w:hAnsi="Arial" w:cs="Arial"/>
          <w:sz w:val="24"/>
          <w:szCs w:val="24"/>
        </w:rPr>
      </w:pPr>
      <w:r w:rsidRPr="009615E1">
        <w:rPr>
          <w:rFonts w:ascii="Arial" w:hAnsi="Arial" w:cs="Arial"/>
          <w:sz w:val="24"/>
          <w:szCs w:val="24"/>
        </w:rPr>
        <w:t xml:space="preserve">La condición de asociado aprobado entre los testigos de Jehová </w:t>
      </w:r>
      <w:r w:rsidRPr="009615E1">
        <w:rPr>
          <w:rFonts w:ascii="Arial" w:hAnsi="Arial" w:cs="Arial"/>
          <w:b/>
          <w:sz w:val="24"/>
          <w:szCs w:val="24"/>
        </w:rPr>
        <w:t>requiere que uno acepte todo</w:t>
      </w:r>
      <w:r w:rsidRPr="009615E1">
        <w:rPr>
          <w:rFonts w:ascii="Arial" w:hAnsi="Arial" w:cs="Arial"/>
          <w:sz w:val="24"/>
          <w:szCs w:val="24"/>
        </w:rPr>
        <w:t xml:space="preserve"> el conjunto de enseñanzas verdaderas que se hallan en la Biblia, lo que incluye aquellas creencias bíblicas que son características de los testigos de Jehová.  (Mío, o extra bíblicas como ha sido el caso de tantas enseñanzas ya abandonadas que en su día fueron de obligado cumplimiento)</w:t>
      </w:r>
    </w:p>
    <w:p w:rsidR="009615E1" w:rsidRPr="009615E1" w:rsidRDefault="009615E1" w:rsidP="009615E1">
      <w:pPr>
        <w:autoSpaceDE w:val="0"/>
        <w:autoSpaceDN w:val="0"/>
        <w:adjustRightInd w:val="0"/>
        <w:spacing w:after="0" w:line="240" w:lineRule="auto"/>
        <w:jc w:val="center"/>
        <w:rPr>
          <w:rFonts w:ascii="Arial" w:hAnsi="Arial" w:cs="Arial"/>
          <w:sz w:val="24"/>
          <w:szCs w:val="24"/>
        </w:rPr>
      </w:pPr>
      <w:r w:rsidRPr="009615E1">
        <w:rPr>
          <w:rFonts w:ascii="Arial" w:hAnsi="Arial" w:cs="Arial"/>
          <w:b/>
          <w:bCs/>
          <w:sz w:val="24"/>
          <w:szCs w:val="24"/>
        </w:rPr>
        <w:t>***</w:t>
      </w:r>
      <w:r w:rsidRPr="009615E1">
        <w:rPr>
          <w:rFonts w:ascii="Arial" w:hAnsi="Arial" w:cs="Arial"/>
          <w:sz w:val="24"/>
          <w:szCs w:val="24"/>
        </w:rPr>
        <w:t xml:space="preserve"> </w:t>
      </w:r>
      <w:proofErr w:type="gramStart"/>
      <w:r w:rsidRPr="009615E1">
        <w:rPr>
          <w:rFonts w:ascii="Arial" w:hAnsi="Arial" w:cs="Arial"/>
          <w:b/>
          <w:bCs/>
          <w:sz w:val="24"/>
          <w:szCs w:val="24"/>
        </w:rPr>
        <w:t>km</w:t>
      </w:r>
      <w:proofErr w:type="gramEnd"/>
      <w:r w:rsidRPr="009615E1">
        <w:rPr>
          <w:rFonts w:ascii="Arial" w:hAnsi="Arial" w:cs="Arial"/>
          <w:sz w:val="24"/>
          <w:szCs w:val="24"/>
        </w:rPr>
        <w:t xml:space="preserve"> </w:t>
      </w:r>
      <w:r w:rsidRPr="009615E1">
        <w:rPr>
          <w:rFonts w:ascii="Arial" w:hAnsi="Arial" w:cs="Arial"/>
          <w:b/>
          <w:bCs/>
          <w:sz w:val="24"/>
          <w:szCs w:val="24"/>
        </w:rPr>
        <w:t>9/07</w:t>
      </w:r>
      <w:r w:rsidRPr="009615E1">
        <w:rPr>
          <w:rFonts w:ascii="Arial" w:hAnsi="Arial" w:cs="Arial"/>
          <w:sz w:val="24"/>
          <w:szCs w:val="24"/>
        </w:rPr>
        <w:t xml:space="preserve"> </w:t>
      </w:r>
      <w:r w:rsidRPr="009615E1">
        <w:rPr>
          <w:rFonts w:ascii="Arial" w:hAnsi="Arial" w:cs="Arial"/>
          <w:b/>
          <w:bCs/>
          <w:sz w:val="24"/>
          <w:szCs w:val="24"/>
        </w:rPr>
        <w:t>pág.</w:t>
      </w:r>
      <w:r w:rsidRPr="009615E1">
        <w:rPr>
          <w:rFonts w:ascii="Arial" w:hAnsi="Arial" w:cs="Arial"/>
          <w:sz w:val="24"/>
          <w:szCs w:val="24"/>
        </w:rPr>
        <w:t xml:space="preserve"> </w:t>
      </w:r>
      <w:r w:rsidRPr="009615E1">
        <w:rPr>
          <w:rFonts w:ascii="Arial" w:hAnsi="Arial" w:cs="Arial"/>
          <w:b/>
          <w:bCs/>
          <w:sz w:val="24"/>
          <w:szCs w:val="24"/>
        </w:rPr>
        <w:t>3</w:t>
      </w:r>
      <w:r w:rsidRPr="009615E1">
        <w:rPr>
          <w:rFonts w:ascii="Arial" w:hAnsi="Arial" w:cs="Arial"/>
          <w:sz w:val="24"/>
          <w:szCs w:val="24"/>
        </w:rPr>
        <w:t xml:space="preserve"> </w:t>
      </w:r>
      <w:r w:rsidRPr="009615E1">
        <w:rPr>
          <w:rFonts w:ascii="Arial" w:hAnsi="Arial" w:cs="Arial"/>
          <w:b/>
          <w:bCs/>
          <w:sz w:val="24"/>
          <w:szCs w:val="24"/>
        </w:rPr>
        <w:t>Sección</w:t>
      </w:r>
      <w:r w:rsidRPr="009615E1">
        <w:rPr>
          <w:rFonts w:ascii="Arial" w:hAnsi="Arial" w:cs="Arial"/>
          <w:sz w:val="24"/>
          <w:szCs w:val="24"/>
        </w:rPr>
        <w:t xml:space="preserve"> </w:t>
      </w:r>
      <w:r w:rsidRPr="009615E1">
        <w:rPr>
          <w:rFonts w:ascii="Arial" w:hAnsi="Arial" w:cs="Arial"/>
          <w:b/>
          <w:bCs/>
          <w:sz w:val="24"/>
          <w:szCs w:val="24"/>
        </w:rPr>
        <w:t>de</w:t>
      </w:r>
      <w:r w:rsidRPr="009615E1">
        <w:rPr>
          <w:rFonts w:ascii="Arial" w:hAnsi="Arial" w:cs="Arial"/>
          <w:sz w:val="24"/>
          <w:szCs w:val="24"/>
        </w:rPr>
        <w:t xml:space="preserve"> </w:t>
      </w:r>
      <w:r w:rsidRPr="009615E1">
        <w:rPr>
          <w:rFonts w:ascii="Arial" w:hAnsi="Arial" w:cs="Arial"/>
          <w:b/>
          <w:bCs/>
          <w:sz w:val="24"/>
          <w:szCs w:val="24"/>
        </w:rPr>
        <w:t>preguntas</w:t>
      </w:r>
      <w:r w:rsidRPr="009615E1">
        <w:rPr>
          <w:rFonts w:ascii="Arial" w:hAnsi="Arial" w:cs="Arial"/>
          <w:sz w:val="24"/>
          <w:szCs w:val="24"/>
        </w:rPr>
        <w:t xml:space="preserve"> </w:t>
      </w:r>
      <w:r w:rsidRPr="009615E1">
        <w:rPr>
          <w:rFonts w:ascii="Arial" w:hAnsi="Arial" w:cs="Arial"/>
          <w:b/>
          <w:bCs/>
          <w:sz w:val="24"/>
          <w:szCs w:val="24"/>
        </w:rPr>
        <w:t>***</w:t>
      </w:r>
    </w:p>
    <w:p w:rsidR="009615E1" w:rsidRPr="009615E1" w:rsidRDefault="009615E1" w:rsidP="009615E1">
      <w:pPr>
        <w:autoSpaceDE w:val="0"/>
        <w:autoSpaceDN w:val="0"/>
        <w:adjustRightInd w:val="0"/>
        <w:spacing w:after="0" w:line="240" w:lineRule="auto"/>
        <w:jc w:val="both"/>
        <w:rPr>
          <w:rFonts w:ascii="Arial" w:hAnsi="Arial" w:cs="Arial"/>
          <w:sz w:val="24"/>
          <w:szCs w:val="24"/>
        </w:rPr>
      </w:pPr>
      <w:r w:rsidRPr="009615E1">
        <w:rPr>
          <w:rFonts w:ascii="Arial" w:hAnsi="Arial" w:cs="Arial"/>
          <w:b/>
          <w:bCs/>
          <w:sz w:val="24"/>
          <w:szCs w:val="24"/>
        </w:rPr>
        <w:t>Sección</w:t>
      </w:r>
      <w:r w:rsidRPr="009615E1">
        <w:rPr>
          <w:rFonts w:ascii="Arial" w:hAnsi="Arial" w:cs="Arial"/>
          <w:sz w:val="24"/>
          <w:szCs w:val="24"/>
        </w:rPr>
        <w:t xml:space="preserve"> </w:t>
      </w:r>
      <w:r w:rsidRPr="009615E1">
        <w:rPr>
          <w:rFonts w:ascii="Arial" w:hAnsi="Arial" w:cs="Arial"/>
          <w:b/>
          <w:bCs/>
          <w:sz w:val="24"/>
          <w:szCs w:val="24"/>
        </w:rPr>
        <w:t>de</w:t>
      </w:r>
      <w:r w:rsidRPr="009615E1">
        <w:rPr>
          <w:rFonts w:ascii="Arial" w:hAnsi="Arial" w:cs="Arial"/>
          <w:sz w:val="24"/>
          <w:szCs w:val="24"/>
        </w:rPr>
        <w:t xml:space="preserve"> </w:t>
      </w:r>
      <w:r w:rsidRPr="009615E1">
        <w:rPr>
          <w:rFonts w:ascii="Arial" w:hAnsi="Arial" w:cs="Arial"/>
          <w:b/>
          <w:bCs/>
          <w:sz w:val="24"/>
          <w:szCs w:val="24"/>
        </w:rPr>
        <w:t>preguntas</w:t>
      </w:r>
    </w:p>
    <w:p w:rsidR="009615E1" w:rsidRPr="009615E1" w:rsidRDefault="009615E1" w:rsidP="009615E1">
      <w:pPr>
        <w:autoSpaceDE w:val="0"/>
        <w:autoSpaceDN w:val="0"/>
        <w:adjustRightInd w:val="0"/>
        <w:spacing w:after="0" w:line="240" w:lineRule="auto"/>
        <w:jc w:val="both"/>
        <w:rPr>
          <w:rFonts w:ascii="Arial" w:hAnsi="Arial" w:cs="Arial"/>
          <w:sz w:val="24"/>
          <w:szCs w:val="24"/>
        </w:rPr>
      </w:pPr>
      <w:r w:rsidRPr="009615E1">
        <w:rPr>
          <w:rFonts w:ascii="Arial" w:hAnsi="Arial" w:cs="Arial"/>
          <w:sz w:val="24"/>
          <w:szCs w:val="24"/>
        </w:rPr>
        <w:t xml:space="preserve">▪ </w:t>
      </w:r>
      <w:r w:rsidRPr="009615E1">
        <w:rPr>
          <w:rFonts w:ascii="Arial" w:hAnsi="Arial" w:cs="Arial"/>
          <w:b/>
          <w:bCs/>
          <w:sz w:val="24"/>
          <w:szCs w:val="24"/>
        </w:rPr>
        <w:t>¿Respalda</w:t>
      </w:r>
      <w:r w:rsidRPr="009615E1">
        <w:rPr>
          <w:rFonts w:ascii="Arial" w:hAnsi="Arial" w:cs="Arial"/>
          <w:sz w:val="24"/>
          <w:szCs w:val="24"/>
        </w:rPr>
        <w:t xml:space="preserve"> </w:t>
      </w:r>
      <w:r w:rsidRPr="009615E1">
        <w:rPr>
          <w:rFonts w:ascii="Arial" w:hAnsi="Arial" w:cs="Arial"/>
          <w:b/>
          <w:bCs/>
          <w:sz w:val="24"/>
          <w:szCs w:val="24"/>
        </w:rPr>
        <w:t>“el</w:t>
      </w:r>
      <w:r w:rsidRPr="009615E1">
        <w:rPr>
          <w:rFonts w:ascii="Arial" w:hAnsi="Arial" w:cs="Arial"/>
          <w:sz w:val="24"/>
          <w:szCs w:val="24"/>
        </w:rPr>
        <w:t xml:space="preserve"> </w:t>
      </w:r>
      <w:r w:rsidRPr="009615E1">
        <w:rPr>
          <w:rFonts w:ascii="Arial" w:hAnsi="Arial" w:cs="Arial"/>
          <w:b/>
          <w:bCs/>
          <w:sz w:val="24"/>
          <w:szCs w:val="24"/>
        </w:rPr>
        <w:t>esclavo</w:t>
      </w:r>
      <w:r w:rsidRPr="009615E1">
        <w:rPr>
          <w:rFonts w:ascii="Arial" w:hAnsi="Arial" w:cs="Arial"/>
          <w:sz w:val="24"/>
          <w:szCs w:val="24"/>
        </w:rPr>
        <w:t xml:space="preserve"> </w:t>
      </w:r>
      <w:r w:rsidRPr="009615E1">
        <w:rPr>
          <w:rFonts w:ascii="Arial" w:hAnsi="Arial" w:cs="Arial"/>
          <w:b/>
          <w:bCs/>
          <w:sz w:val="24"/>
          <w:szCs w:val="24"/>
        </w:rPr>
        <w:t>fiel</w:t>
      </w:r>
      <w:r w:rsidRPr="009615E1">
        <w:rPr>
          <w:rFonts w:ascii="Arial" w:hAnsi="Arial" w:cs="Arial"/>
          <w:sz w:val="24"/>
          <w:szCs w:val="24"/>
        </w:rPr>
        <w:t xml:space="preserve"> </w:t>
      </w:r>
      <w:r w:rsidRPr="009615E1">
        <w:rPr>
          <w:rFonts w:ascii="Arial" w:hAnsi="Arial" w:cs="Arial"/>
          <w:b/>
          <w:bCs/>
          <w:sz w:val="24"/>
          <w:szCs w:val="24"/>
        </w:rPr>
        <w:t>y</w:t>
      </w:r>
      <w:r w:rsidRPr="009615E1">
        <w:rPr>
          <w:rFonts w:ascii="Arial" w:hAnsi="Arial" w:cs="Arial"/>
          <w:sz w:val="24"/>
          <w:szCs w:val="24"/>
        </w:rPr>
        <w:t xml:space="preserve"> </w:t>
      </w:r>
      <w:r w:rsidRPr="009615E1">
        <w:rPr>
          <w:rFonts w:ascii="Arial" w:hAnsi="Arial" w:cs="Arial"/>
          <w:b/>
          <w:bCs/>
          <w:sz w:val="24"/>
          <w:szCs w:val="24"/>
        </w:rPr>
        <w:t>discreto”</w:t>
      </w:r>
      <w:r w:rsidRPr="009615E1">
        <w:rPr>
          <w:rFonts w:ascii="Arial" w:hAnsi="Arial" w:cs="Arial"/>
          <w:sz w:val="24"/>
          <w:szCs w:val="24"/>
        </w:rPr>
        <w:t xml:space="preserve"> </w:t>
      </w:r>
      <w:r w:rsidRPr="009615E1">
        <w:rPr>
          <w:rFonts w:ascii="Arial" w:hAnsi="Arial" w:cs="Arial"/>
          <w:b/>
          <w:bCs/>
          <w:sz w:val="24"/>
          <w:szCs w:val="24"/>
        </w:rPr>
        <w:t>a</w:t>
      </w:r>
      <w:r w:rsidRPr="009615E1">
        <w:rPr>
          <w:rFonts w:ascii="Arial" w:hAnsi="Arial" w:cs="Arial"/>
          <w:sz w:val="24"/>
          <w:szCs w:val="24"/>
        </w:rPr>
        <w:t xml:space="preserve"> </w:t>
      </w:r>
      <w:r w:rsidRPr="009615E1">
        <w:rPr>
          <w:rFonts w:ascii="Arial" w:hAnsi="Arial" w:cs="Arial"/>
          <w:b/>
          <w:bCs/>
          <w:sz w:val="24"/>
          <w:szCs w:val="24"/>
        </w:rPr>
        <w:t>los</w:t>
      </w:r>
      <w:r w:rsidRPr="009615E1">
        <w:rPr>
          <w:rFonts w:ascii="Arial" w:hAnsi="Arial" w:cs="Arial"/>
          <w:sz w:val="24"/>
          <w:szCs w:val="24"/>
        </w:rPr>
        <w:t xml:space="preserve"> </w:t>
      </w:r>
      <w:r w:rsidRPr="009615E1">
        <w:rPr>
          <w:rFonts w:ascii="Arial" w:hAnsi="Arial" w:cs="Arial"/>
          <w:b/>
          <w:bCs/>
          <w:sz w:val="24"/>
          <w:szCs w:val="24"/>
        </w:rPr>
        <w:t>grupos</w:t>
      </w:r>
      <w:r w:rsidRPr="009615E1">
        <w:rPr>
          <w:rFonts w:ascii="Arial" w:hAnsi="Arial" w:cs="Arial"/>
          <w:sz w:val="24"/>
          <w:szCs w:val="24"/>
        </w:rPr>
        <w:t xml:space="preserve"> </w:t>
      </w:r>
      <w:r w:rsidRPr="009615E1">
        <w:rPr>
          <w:rFonts w:ascii="Arial" w:hAnsi="Arial" w:cs="Arial"/>
          <w:b/>
          <w:bCs/>
          <w:sz w:val="24"/>
          <w:szCs w:val="24"/>
        </w:rPr>
        <w:t>de</w:t>
      </w:r>
      <w:r w:rsidRPr="009615E1">
        <w:rPr>
          <w:rFonts w:ascii="Arial" w:hAnsi="Arial" w:cs="Arial"/>
          <w:sz w:val="24"/>
          <w:szCs w:val="24"/>
        </w:rPr>
        <w:t xml:space="preserve"> </w:t>
      </w:r>
      <w:r w:rsidRPr="009615E1">
        <w:rPr>
          <w:rFonts w:ascii="Arial" w:hAnsi="Arial" w:cs="Arial"/>
          <w:b/>
          <w:bCs/>
          <w:sz w:val="24"/>
          <w:szCs w:val="24"/>
        </w:rPr>
        <w:t>Testigos</w:t>
      </w:r>
      <w:r w:rsidRPr="009615E1">
        <w:rPr>
          <w:rFonts w:ascii="Arial" w:hAnsi="Arial" w:cs="Arial"/>
          <w:sz w:val="24"/>
          <w:szCs w:val="24"/>
        </w:rPr>
        <w:t xml:space="preserve"> </w:t>
      </w:r>
      <w:r w:rsidRPr="009615E1">
        <w:rPr>
          <w:rFonts w:ascii="Arial" w:hAnsi="Arial" w:cs="Arial"/>
          <w:b/>
          <w:bCs/>
          <w:sz w:val="24"/>
          <w:szCs w:val="24"/>
        </w:rPr>
        <w:t>que</w:t>
      </w:r>
      <w:r w:rsidRPr="009615E1">
        <w:rPr>
          <w:rFonts w:ascii="Arial" w:hAnsi="Arial" w:cs="Arial"/>
          <w:sz w:val="24"/>
          <w:szCs w:val="24"/>
        </w:rPr>
        <w:t xml:space="preserve"> </w:t>
      </w:r>
      <w:r w:rsidRPr="009615E1">
        <w:rPr>
          <w:rFonts w:ascii="Arial" w:hAnsi="Arial" w:cs="Arial"/>
          <w:b/>
          <w:bCs/>
          <w:sz w:val="24"/>
          <w:szCs w:val="24"/>
        </w:rPr>
        <w:t>se</w:t>
      </w:r>
      <w:r w:rsidRPr="009615E1">
        <w:rPr>
          <w:rFonts w:ascii="Arial" w:hAnsi="Arial" w:cs="Arial"/>
          <w:sz w:val="24"/>
          <w:szCs w:val="24"/>
        </w:rPr>
        <w:t xml:space="preserve"> </w:t>
      </w:r>
      <w:r w:rsidRPr="009615E1">
        <w:rPr>
          <w:rFonts w:ascii="Arial" w:hAnsi="Arial" w:cs="Arial"/>
          <w:b/>
          <w:bCs/>
          <w:sz w:val="24"/>
          <w:szCs w:val="24"/>
        </w:rPr>
        <w:t>reúnen</w:t>
      </w:r>
      <w:r w:rsidRPr="009615E1">
        <w:rPr>
          <w:rFonts w:ascii="Arial" w:hAnsi="Arial" w:cs="Arial"/>
          <w:sz w:val="24"/>
          <w:szCs w:val="24"/>
        </w:rPr>
        <w:t xml:space="preserve"> </w:t>
      </w:r>
      <w:r w:rsidRPr="009615E1">
        <w:rPr>
          <w:rFonts w:ascii="Arial" w:hAnsi="Arial" w:cs="Arial"/>
          <w:b/>
          <w:bCs/>
          <w:sz w:val="24"/>
          <w:szCs w:val="24"/>
        </w:rPr>
        <w:t>por</w:t>
      </w:r>
      <w:r w:rsidRPr="009615E1">
        <w:rPr>
          <w:rFonts w:ascii="Arial" w:hAnsi="Arial" w:cs="Arial"/>
          <w:sz w:val="24"/>
          <w:szCs w:val="24"/>
        </w:rPr>
        <w:t xml:space="preserve"> </w:t>
      </w:r>
      <w:r w:rsidRPr="009615E1">
        <w:rPr>
          <w:rFonts w:ascii="Arial" w:hAnsi="Arial" w:cs="Arial"/>
          <w:b/>
          <w:bCs/>
          <w:sz w:val="24"/>
          <w:szCs w:val="24"/>
        </w:rPr>
        <w:t>su</w:t>
      </w:r>
      <w:r w:rsidRPr="009615E1">
        <w:rPr>
          <w:rFonts w:ascii="Arial" w:hAnsi="Arial" w:cs="Arial"/>
          <w:sz w:val="24"/>
          <w:szCs w:val="24"/>
        </w:rPr>
        <w:t xml:space="preserve"> </w:t>
      </w:r>
      <w:r w:rsidRPr="009615E1">
        <w:rPr>
          <w:rFonts w:ascii="Arial" w:hAnsi="Arial" w:cs="Arial"/>
          <w:b/>
          <w:bCs/>
          <w:sz w:val="24"/>
          <w:szCs w:val="24"/>
        </w:rPr>
        <w:t>cuenta</w:t>
      </w:r>
      <w:r w:rsidRPr="009615E1">
        <w:rPr>
          <w:rFonts w:ascii="Arial" w:hAnsi="Arial" w:cs="Arial"/>
          <w:sz w:val="24"/>
          <w:szCs w:val="24"/>
        </w:rPr>
        <w:t xml:space="preserve"> </w:t>
      </w:r>
      <w:r w:rsidRPr="009615E1">
        <w:rPr>
          <w:rFonts w:ascii="Arial" w:hAnsi="Arial" w:cs="Arial"/>
          <w:b/>
          <w:bCs/>
          <w:sz w:val="24"/>
          <w:szCs w:val="24"/>
        </w:rPr>
        <w:t>para</w:t>
      </w:r>
      <w:r w:rsidRPr="009615E1">
        <w:rPr>
          <w:rFonts w:ascii="Arial" w:hAnsi="Arial" w:cs="Arial"/>
          <w:sz w:val="24"/>
          <w:szCs w:val="24"/>
        </w:rPr>
        <w:t xml:space="preserve"> </w:t>
      </w:r>
      <w:r w:rsidRPr="009615E1">
        <w:rPr>
          <w:rFonts w:ascii="Arial" w:hAnsi="Arial" w:cs="Arial"/>
          <w:b/>
          <w:bCs/>
          <w:sz w:val="24"/>
          <w:szCs w:val="24"/>
        </w:rPr>
        <w:t>investigar</w:t>
      </w:r>
      <w:r w:rsidRPr="009615E1">
        <w:rPr>
          <w:rFonts w:ascii="Arial" w:hAnsi="Arial" w:cs="Arial"/>
          <w:sz w:val="24"/>
          <w:szCs w:val="24"/>
        </w:rPr>
        <w:t xml:space="preserve"> </w:t>
      </w:r>
      <w:r w:rsidRPr="009615E1">
        <w:rPr>
          <w:rFonts w:ascii="Arial" w:hAnsi="Arial" w:cs="Arial"/>
          <w:b/>
          <w:bCs/>
          <w:sz w:val="24"/>
          <w:szCs w:val="24"/>
        </w:rPr>
        <w:t>o</w:t>
      </w:r>
      <w:r w:rsidRPr="009615E1">
        <w:rPr>
          <w:rFonts w:ascii="Arial" w:hAnsi="Arial" w:cs="Arial"/>
          <w:sz w:val="24"/>
          <w:szCs w:val="24"/>
        </w:rPr>
        <w:t xml:space="preserve"> </w:t>
      </w:r>
      <w:r w:rsidRPr="009615E1">
        <w:rPr>
          <w:rFonts w:ascii="Arial" w:hAnsi="Arial" w:cs="Arial"/>
          <w:b/>
          <w:bCs/>
          <w:sz w:val="24"/>
          <w:szCs w:val="24"/>
        </w:rPr>
        <w:t>debatir</w:t>
      </w:r>
      <w:r w:rsidRPr="009615E1">
        <w:rPr>
          <w:rFonts w:ascii="Arial" w:hAnsi="Arial" w:cs="Arial"/>
          <w:sz w:val="24"/>
          <w:szCs w:val="24"/>
        </w:rPr>
        <w:t xml:space="preserve"> </w:t>
      </w:r>
      <w:r w:rsidRPr="009615E1">
        <w:rPr>
          <w:rFonts w:ascii="Arial" w:hAnsi="Arial" w:cs="Arial"/>
          <w:b/>
          <w:bCs/>
          <w:sz w:val="24"/>
          <w:szCs w:val="24"/>
        </w:rPr>
        <w:t>temas</w:t>
      </w:r>
      <w:r w:rsidRPr="009615E1">
        <w:rPr>
          <w:rFonts w:ascii="Arial" w:hAnsi="Arial" w:cs="Arial"/>
          <w:sz w:val="24"/>
          <w:szCs w:val="24"/>
        </w:rPr>
        <w:t xml:space="preserve"> </w:t>
      </w:r>
      <w:r w:rsidRPr="009615E1">
        <w:rPr>
          <w:rFonts w:ascii="Arial" w:hAnsi="Arial" w:cs="Arial"/>
          <w:b/>
          <w:bCs/>
          <w:sz w:val="24"/>
          <w:szCs w:val="24"/>
        </w:rPr>
        <w:t>bíblicos?</w:t>
      </w:r>
      <w:r w:rsidRPr="009615E1">
        <w:rPr>
          <w:rFonts w:ascii="Arial" w:hAnsi="Arial" w:cs="Arial"/>
          <w:sz w:val="24"/>
          <w:szCs w:val="24"/>
        </w:rPr>
        <w:t xml:space="preserve"> </w:t>
      </w:r>
      <w:r w:rsidRPr="009615E1">
        <w:rPr>
          <w:rFonts w:ascii="Arial" w:hAnsi="Arial" w:cs="Arial"/>
          <w:b/>
          <w:bCs/>
          <w:sz w:val="24"/>
          <w:szCs w:val="24"/>
        </w:rPr>
        <w:t>(</w:t>
      </w:r>
      <w:proofErr w:type="spellStart"/>
      <w:r w:rsidRPr="009615E1">
        <w:rPr>
          <w:rFonts w:ascii="Arial" w:hAnsi="Arial" w:cs="Arial"/>
          <w:b/>
          <w:bCs/>
          <w:sz w:val="24"/>
          <w:szCs w:val="24"/>
        </w:rPr>
        <w:t>Mat.</w:t>
      </w:r>
      <w:proofErr w:type="spellEnd"/>
      <w:r w:rsidRPr="009615E1">
        <w:rPr>
          <w:rFonts w:ascii="Arial" w:hAnsi="Arial" w:cs="Arial"/>
          <w:sz w:val="24"/>
          <w:szCs w:val="24"/>
        </w:rPr>
        <w:t xml:space="preserve"> </w:t>
      </w:r>
      <w:r w:rsidRPr="009615E1">
        <w:rPr>
          <w:rFonts w:ascii="Arial" w:hAnsi="Arial" w:cs="Arial"/>
          <w:b/>
          <w:bCs/>
          <w:sz w:val="24"/>
          <w:szCs w:val="24"/>
        </w:rPr>
        <w:t>24:45,</w:t>
      </w:r>
      <w:r w:rsidRPr="009615E1">
        <w:rPr>
          <w:rFonts w:ascii="Arial" w:hAnsi="Arial" w:cs="Arial"/>
          <w:sz w:val="24"/>
          <w:szCs w:val="24"/>
        </w:rPr>
        <w:t> </w:t>
      </w:r>
      <w:r w:rsidRPr="009615E1">
        <w:rPr>
          <w:rFonts w:ascii="Arial" w:hAnsi="Arial" w:cs="Arial"/>
          <w:b/>
          <w:bCs/>
          <w:sz w:val="24"/>
          <w:szCs w:val="24"/>
        </w:rPr>
        <w:t>47.)</w:t>
      </w:r>
    </w:p>
    <w:p w:rsidR="009615E1" w:rsidRPr="009615E1" w:rsidRDefault="009615E1" w:rsidP="009615E1">
      <w:pPr>
        <w:autoSpaceDE w:val="0"/>
        <w:autoSpaceDN w:val="0"/>
        <w:adjustRightInd w:val="0"/>
        <w:spacing w:before="192" w:after="0" w:line="240" w:lineRule="auto"/>
        <w:ind w:firstLine="462"/>
        <w:rPr>
          <w:rFonts w:ascii="Arial" w:hAnsi="Arial" w:cs="Arial"/>
          <w:b/>
          <w:sz w:val="24"/>
          <w:szCs w:val="24"/>
        </w:rPr>
      </w:pPr>
      <w:r w:rsidRPr="009615E1">
        <w:rPr>
          <w:rFonts w:ascii="Arial" w:hAnsi="Arial" w:cs="Arial"/>
          <w:b/>
          <w:sz w:val="24"/>
          <w:szCs w:val="24"/>
        </w:rPr>
        <w:t xml:space="preserve">No, no los respalda. </w:t>
      </w:r>
    </w:p>
    <w:p w:rsidR="009615E1" w:rsidRPr="009615E1" w:rsidRDefault="009615E1" w:rsidP="00E67130">
      <w:pPr>
        <w:autoSpaceDE w:val="0"/>
        <w:autoSpaceDN w:val="0"/>
        <w:adjustRightInd w:val="0"/>
        <w:spacing w:before="192" w:after="0" w:line="240" w:lineRule="auto"/>
        <w:ind w:firstLine="462"/>
        <w:rPr>
          <w:rFonts w:ascii="Arial" w:hAnsi="Arial" w:cs="Arial"/>
          <w:sz w:val="24"/>
          <w:szCs w:val="24"/>
        </w:rPr>
      </w:pPr>
    </w:p>
    <w:p w:rsidR="00C664F7" w:rsidRPr="009615E1" w:rsidRDefault="00C664F7" w:rsidP="00C664F7">
      <w:pPr>
        <w:autoSpaceDE w:val="0"/>
        <w:autoSpaceDN w:val="0"/>
        <w:adjustRightInd w:val="0"/>
        <w:spacing w:before="192" w:after="0" w:line="240" w:lineRule="auto"/>
        <w:ind w:firstLine="462"/>
        <w:rPr>
          <w:rFonts w:ascii="Arial" w:hAnsi="Arial" w:cs="Arial"/>
          <w:sz w:val="32"/>
          <w:szCs w:val="32"/>
        </w:rPr>
      </w:pPr>
    </w:p>
    <w:p w:rsidR="007A1222" w:rsidRPr="009615E1" w:rsidRDefault="007A1222" w:rsidP="00E67130">
      <w:pPr>
        <w:jc w:val="center"/>
        <w:rPr>
          <w:b/>
          <w:sz w:val="24"/>
          <w:szCs w:val="24"/>
        </w:rPr>
      </w:pPr>
      <w:r w:rsidRPr="009615E1">
        <w:rPr>
          <w:b/>
          <w:sz w:val="32"/>
          <w:szCs w:val="32"/>
        </w:rPr>
        <w:t>3º Deberás aceptar el punto de vista de ellos sobre como debes vestir, con serias consecuencias si no lo haces</w:t>
      </w:r>
      <w:r w:rsidRPr="009615E1">
        <w:rPr>
          <w:b/>
          <w:sz w:val="24"/>
          <w:szCs w:val="24"/>
        </w:rPr>
        <w:t>:</w:t>
      </w:r>
    </w:p>
    <w:p w:rsidR="007A1222" w:rsidRPr="009615E1" w:rsidRDefault="007A1222" w:rsidP="007A1222">
      <w:pPr>
        <w:autoSpaceDE w:val="0"/>
        <w:autoSpaceDN w:val="0"/>
        <w:adjustRightInd w:val="0"/>
        <w:spacing w:after="0" w:line="240" w:lineRule="auto"/>
        <w:jc w:val="center"/>
        <w:rPr>
          <w:rFonts w:ascii="Arial" w:hAnsi="Arial" w:cs="Arial"/>
          <w:sz w:val="24"/>
          <w:szCs w:val="24"/>
        </w:rPr>
      </w:pPr>
      <w:r w:rsidRPr="009615E1">
        <w:rPr>
          <w:rFonts w:ascii="Arial" w:hAnsi="Arial" w:cs="Arial"/>
          <w:b/>
          <w:bCs/>
          <w:sz w:val="24"/>
          <w:szCs w:val="24"/>
        </w:rPr>
        <w:t>***</w:t>
      </w:r>
      <w:r w:rsidRPr="009615E1">
        <w:rPr>
          <w:rFonts w:ascii="Arial" w:hAnsi="Arial" w:cs="Arial"/>
          <w:sz w:val="24"/>
          <w:szCs w:val="24"/>
        </w:rPr>
        <w:t xml:space="preserve"> </w:t>
      </w:r>
      <w:proofErr w:type="gramStart"/>
      <w:r w:rsidRPr="009615E1">
        <w:rPr>
          <w:rFonts w:ascii="Arial" w:hAnsi="Arial" w:cs="Arial"/>
          <w:b/>
          <w:bCs/>
          <w:sz w:val="24"/>
          <w:szCs w:val="24"/>
        </w:rPr>
        <w:t>w86</w:t>
      </w:r>
      <w:proofErr w:type="gramEnd"/>
      <w:r w:rsidRPr="009615E1">
        <w:rPr>
          <w:rFonts w:ascii="Arial" w:hAnsi="Arial" w:cs="Arial"/>
          <w:sz w:val="24"/>
          <w:szCs w:val="24"/>
        </w:rPr>
        <w:t xml:space="preserve"> </w:t>
      </w:r>
      <w:r w:rsidRPr="009615E1">
        <w:rPr>
          <w:rFonts w:ascii="Arial" w:hAnsi="Arial" w:cs="Arial"/>
          <w:b/>
          <w:bCs/>
          <w:sz w:val="24"/>
          <w:szCs w:val="24"/>
        </w:rPr>
        <w:t>15/3</w:t>
      </w:r>
      <w:r w:rsidRPr="009615E1">
        <w:rPr>
          <w:rFonts w:ascii="Arial" w:hAnsi="Arial" w:cs="Arial"/>
          <w:sz w:val="24"/>
          <w:szCs w:val="24"/>
        </w:rPr>
        <w:t xml:space="preserve"> </w:t>
      </w:r>
      <w:r w:rsidRPr="009615E1">
        <w:rPr>
          <w:rFonts w:ascii="Arial" w:hAnsi="Arial" w:cs="Arial"/>
          <w:b/>
          <w:bCs/>
          <w:sz w:val="24"/>
          <w:szCs w:val="24"/>
        </w:rPr>
        <w:t>pág.</w:t>
      </w:r>
      <w:r w:rsidRPr="009615E1">
        <w:rPr>
          <w:rFonts w:ascii="Arial" w:hAnsi="Arial" w:cs="Arial"/>
          <w:sz w:val="24"/>
          <w:szCs w:val="24"/>
        </w:rPr>
        <w:t xml:space="preserve"> </w:t>
      </w:r>
      <w:r w:rsidRPr="009615E1">
        <w:rPr>
          <w:rFonts w:ascii="Arial" w:hAnsi="Arial" w:cs="Arial"/>
          <w:b/>
          <w:bCs/>
          <w:sz w:val="24"/>
          <w:szCs w:val="24"/>
        </w:rPr>
        <w:t>18</w:t>
      </w:r>
      <w:r w:rsidRPr="009615E1">
        <w:rPr>
          <w:rFonts w:ascii="Arial" w:hAnsi="Arial" w:cs="Arial"/>
          <w:sz w:val="24"/>
          <w:szCs w:val="24"/>
        </w:rPr>
        <w:t xml:space="preserve"> </w:t>
      </w:r>
      <w:r w:rsidRPr="009615E1">
        <w:rPr>
          <w:rFonts w:ascii="Arial" w:hAnsi="Arial" w:cs="Arial"/>
          <w:b/>
          <w:bCs/>
          <w:sz w:val="24"/>
          <w:szCs w:val="24"/>
        </w:rPr>
        <w:t>párr.</w:t>
      </w:r>
      <w:r w:rsidRPr="009615E1">
        <w:rPr>
          <w:rFonts w:ascii="Arial" w:hAnsi="Arial" w:cs="Arial"/>
          <w:sz w:val="24"/>
          <w:szCs w:val="24"/>
        </w:rPr>
        <w:t xml:space="preserve"> </w:t>
      </w:r>
      <w:r w:rsidRPr="009615E1">
        <w:rPr>
          <w:rFonts w:ascii="Arial" w:hAnsi="Arial" w:cs="Arial"/>
          <w:b/>
          <w:bCs/>
          <w:sz w:val="24"/>
          <w:szCs w:val="24"/>
        </w:rPr>
        <w:t>10</w:t>
      </w:r>
      <w:r w:rsidRPr="009615E1">
        <w:rPr>
          <w:rFonts w:ascii="Arial" w:hAnsi="Arial" w:cs="Arial"/>
          <w:sz w:val="24"/>
          <w:szCs w:val="24"/>
        </w:rPr>
        <w:t xml:space="preserve"> </w:t>
      </w:r>
      <w:r w:rsidRPr="009615E1">
        <w:rPr>
          <w:rFonts w:ascii="Arial" w:hAnsi="Arial" w:cs="Arial"/>
          <w:b/>
          <w:bCs/>
          <w:sz w:val="24"/>
          <w:szCs w:val="24"/>
        </w:rPr>
        <w:t>¡No</w:t>
      </w:r>
      <w:r w:rsidRPr="009615E1">
        <w:rPr>
          <w:rFonts w:ascii="Arial" w:hAnsi="Arial" w:cs="Arial"/>
          <w:sz w:val="24"/>
          <w:szCs w:val="24"/>
        </w:rPr>
        <w:t xml:space="preserve"> </w:t>
      </w:r>
      <w:r w:rsidRPr="009615E1">
        <w:rPr>
          <w:rFonts w:ascii="Arial" w:hAnsi="Arial" w:cs="Arial"/>
          <w:b/>
          <w:bCs/>
          <w:sz w:val="24"/>
          <w:szCs w:val="24"/>
        </w:rPr>
        <w:t>dejen</w:t>
      </w:r>
      <w:r w:rsidRPr="009615E1">
        <w:rPr>
          <w:rFonts w:ascii="Arial" w:hAnsi="Arial" w:cs="Arial"/>
          <w:sz w:val="24"/>
          <w:szCs w:val="24"/>
        </w:rPr>
        <w:t xml:space="preserve"> </w:t>
      </w:r>
      <w:r w:rsidRPr="009615E1">
        <w:rPr>
          <w:rFonts w:ascii="Arial" w:hAnsi="Arial" w:cs="Arial"/>
          <w:b/>
          <w:bCs/>
          <w:sz w:val="24"/>
          <w:szCs w:val="24"/>
        </w:rPr>
        <w:t>lugar</w:t>
      </w:r>
      <w:r w:rsidRPr="009615E1">
        <w:rPr>
          <w:rFonts w:ascii="Arial" w:hAnsi="Arial" w:cs="Arial"/>
          <w:sz w:val="24"/>
          <w:szCs w:val="24"/>
        </w:rPr>
        <w:t xml:space="preserve"> </w:t>
      </w:r>
      <w:r w:rsidRPr="009615E1">
        <w:rPr>
          <w:rFonts w:ascii="Arial" w:hAnsi="Arial" w:cs="Arial"/>
          <w:b/>
          <w:bCs/>
          <w:sz w:val="24"/>
          <w:szCs w:val="24"/>
        </w:rPr>
        <w:t>para</w:t>
      </w:r>
      <w:r w:rsidRPr="009615E1">
        <w:rPr>
          <w:rFonts w:ascii="Arial" w:hAnsi="Arial" w:cs="Arial"/>
          <w:sz w:val="24"/>
          <w:szCs w:val="24"/>
        </w:rPr>
        <w:t xml:space="preserve"> </w:t>
      </w:r>
      <w:r w:rsidRPr="009615E1">
        <w:rPr>
          <w:rFonts w:ascii="Arial" w:hAnsi="Arial" w:cs="Arial"/>
          <w:b/>
          <w:bCs/>
          <w:sz w:val="24"/>
          <w:szCs w:val="24"/>
        </w:rPr>
        <w:t>el</w:t>
      </w:r>
      <w:r w:rsidRPr="009615E1">
        <w:rPr>
          <w:rFonts w:ascii="Arial" w:hAnsi="Arial" w:cs="Arial"/>
          <w:sz w:val="24"/>
          <w:szCs w:val="24"/>
        </w:rPr>
        <w:t xml:space="preserve"> </w:t>
      </w:r>
      <w:r w:rsidRPr="009615E1">
        <w:rPr>
          <w:rFonts w:ascii="Arial" w:hAnsi="Arial" w:cs="Arial"/>
          <w:b/>
          <w:bCs/>
          <w:sz w:val="24"/>
          <w:szCs w:val="24"/>
        </w:rPr>
        <w:t>Diablo!</w:t>
      </w:r>
      <w:r w:rsidRPr="009615E1">
        <w:rPr>
          <w:rFonts w:ascii="Arial" w:hAnsi="Arial" w:cs="Arial"/>
          <w:sz w:val="24"/>
          <w:szCs w:val="24"/>
        </w:rPr>
        <w:t xml:space="preserve"> </w:t>
      </w:r>
      <w:r w:rsidRPr="009615E1">
        <w:rPr>
          <w:rFonts w:ascii="Arial" w:hAnsi="Arial" w:cs="Arial"/>
          <w:b/>
          <w:bCs/>
          <w:sz w:val="24"/>
          <w:szCs w:val="24"/>
        </w:rPr>
        <w:t>***</w:t>
      </w:r>
    </w:p>
    <w:p w:rsidR="007A1222" w:rsidRPr="009615E1" w:rsidRDefault="007A1222" w:rsidP="007A1222">
      <w:pPr>
        <w:autoSpaceDE w:val="0"/>
        <w:autoSpaceDN w:val="0"/>
        <w:adjustRightInd w:val="0"/>
        <w:spacing w:before="192" w:after="0" w:line="240" w:lineRule="auto"/>
        <w:ind w:firstLine="462"/>
        <w:rPr>
          <w:rFonts w:ascii="Arial" w:hAnsi="Arial" w:cs="Arial"/>
          <w:sz w:val="24"/>
          <w:szCs w:val="24"/>
        </w:rPr>
      </w:pPr>
      <w:r w:rsidRPr="009615E1">
        <w:rPr>
          <w:rFonts w:ascii="Arial" w:hAnsi="Arial" w:cs="Arial"/>
          <w:color w:val="FF0000"/>
          <w:sz w:val="24"/>
          <w:szCs w:val="24"/>
          <w:vertAlign w:val="superscript"/>
        </w:rPr>
        <w:t>10</w:t>
      </w:r>
      <w:r w:rsidRPr="009615E1">
        <w:rPr>
          <w:rFonts w:ascii="Arial" w:hAnsi="Arial" w:cs="Arial"/>
          <w:color w:val="FF0000"/>
          <w:sz w:val="24"/>
          <w:szCs w:val="24"/>
        </w:rPr>
        <w:t xml:space="preserve"> Un hermano insiste en llevar cierto estilo de ropa y arreglo personal</w:t>
      </w:r>
      <w:r w:rsidRPr="009615E1">
        <w:rPr>
          <w:rFonts w:ascii="Arial" w:hAnsi="Arial" w:cs="Arial"/>
          <w:sz w:val="24"/>
          <w:szCs w:val="24"/>
        </w:rPr>
        <w:t xml:space="preserve"> que resulta extremado. Los ancianos opinan que él no es un buen ejemplo y no le permiten participar de ciertos privilegios, como el impartir enseñanza desde la plataforma. El hermano se resiente y afirma que le quieren privar de su libertad cristiana. Pero ¿qué hay tras este modo de pensar? ¿No es por lo general el orgullo, un espíritu de independencia o hasta un deseo infantil de querer salirse con la suya? Aunque esto es aparentemente una pequeñez, la persona que razona de este modo está ‘dejando lugar para el Diablo’. El amor y la humildad harán que uno se vista y se arregle de manera modesta y aceptable. Debe ser nuestro deseo el hacer todas las cosas para el adelanto de las buenas nuevas y no para agradarnos a nosotros mismos. (Romanos 15:1, 2; 1 Corintios 10:23, 24.)</w:t>
      </w:r>
    </w:p>
    <w:p w:rsidR="009615E1" w:rsidRPr="009615E1" w:rsidRDefault="009615E1" w:rsidP="00EF4D8E">
      <w:pPr>
        <w:jc w:val="both"/>
        <w:rPr>
          <w:sz w:val="24"/>
          <w:szCs w:val="24"/>
        </w:rPr>
      </w:pPr>
    </w:p>
    <w:p w:rsidR="007A1222" w:rsidRPr="009615E1" w:rsidRDefault="009615E1" w:rsidP="00EF4D8E">
      <w:pPr>
        <w:jc w:val="both"/>
        <w:rPr>
          <w:b/>
          <w:sz w:val="36"/>
          <w:szCs w:val="36"/>
        </w:rPr>
      </w:pPr>
      <w:r w:rsidRPr="009615E1">
        <w:rPr>
          <w:b/>
          <w:sz w:val="36"/>
          <w:szCs w:val="36"/>
        </w:rPr>
        <w:t>4º Prohibido pensar independientemente.</w:t>
      </w:r>
    </w:p>
    <w:p w:rsidR="009615E1" w:rsidRPr="009615E1" w:rsidRDefault="009615E1" w:rsidP="009615E1">
      <w:pPr>
        <w:autoSpaceDE w:val="0"/>
        <w:autoSpaceDN w:val="0"/>
        <w:adjustRightInd w:val="0"/>
        <w:spacing w:after="0" w:line="240" w:lineRule="auto"/>
        <w:jc w:val="center"/>
        <w:rPr>
          <w:rFonts w:ascii="Arial" w:hAnsi="Arial" w:cs="Arial"/>
          <w:sz w:val="24"/>
          <w:szCs w:val="24"/>
        </w:rPr>
      </w:pPr>
      <w:r w:rsidRPr="009615E1">
        <w:rPr>
          <w:rFonts w:ascii="Arial" w:hAnsi="Arial" w:cs="Arial"/>
          <w:b/>
          <w:bCs/>
          <w:sz w:val="24"/>
          <w:szCs w:val="24"/>
        </w:rPr>
        <w:lastRenderedPageBreak/>
        <w:t>***</w:t>
      </w:r>
      <w:r w:rsidRPr="009615E1">
        <w:rPr>
          <w:rFonts w:ascii="Arial" w:hAnsi="Arial" w:cs="Arial"/>
          <w:sz w:val="24"/>
          <w:szCs w:val="24"/>
        </w:rPr>
        <w:t xml:space="preserve"> </w:t>
      </w:r>
      <w:proofErr w:type="gramStart"/>
      <w:r w:rsidRPr="009615E1">
        <w:rPr>
          <w:rFonts w:ascii="Arial" w:hAnsi="Arial" w:cs="Arial"/>
          <w:b/>
          <w:bCs/>
          <w:sz w:val="24"/>
          <w:szCs w:val="24"/>
        </w:rPr>
        <w:t>w89</w:t>
      </w:r>
      <w:proofErr w:type="gramEnd"/>
      <w:r w:rsidRPr="009615E1">
        <w:rPr>
          <w:rFonts w:ascii="Arial" w:hAnsi="Arial" w:cs="Arial"/>
          <w:sz w:val="24"/>
          <w:szCs w:val="24"/>
        </w:rPr>
        <w:t xml:space="preserve"> </w:t>
      </w:r>
      <w:r w:rsidRPr="009615E1">
        <w:rPr>
          <w:rFonts w:ascii="Arial" w:hAnsi="Arial" w:cs="Arial"/>
          <w:b/>
          <w:bCs/>
          <w:sz w:val="24"/>
          <w:szCs w:val="24"/>
        </w:rPr>
        <w:t>15/9</w:t>
      </w:r>
      <w:r w:rsidRPr="009615E1">
        <w:rPr>
          <w:rFonts w:ascii="Arial" w:hAnsi="Arial" w:cs="Arial"/>
          <w:sz w:val="24"/>
          <w:szCs w:val="24"/>
        </w:rPr>
        <w:t xml:space="preserve"> </w:t>
      </w:r>
      <w:r w:rsidRPr="009615E1">
        <w:rPr>
          <w:rFonts w:ascii="Arial" w:hAnsi="Arial" w:cs="Arial"/>
          <w:b/>
          <w:bCs/>
          <w:sz w:val="24"/>
          <w:szCs w:val="24"/>
        </w:rPr>
        <w:t>pág.</w:t>
      </w:r>
      <w:r w:rsidRPr="009615E1">
        <w:rPr>
          <w:rFonts w:ascii="Arial" w:hAnsi="Arial" w:cs="Arial"/>
          <w:sz w:val="24"/>
          <w:szCs w:val="24"/>
        </w:rPr>
        <w:t xml:space="preserve"> </w:t>
      </w:r>
      <w:r w:rsidRPr="009615E1">
        <w:rPr>
          <w:rFonts w:ascii="Arial" w:hAnsi="Arial" w:cs="Arial"/>
          <w:b/>
          <w:bCs/>
          <w:sz w:val="24"/>
          <w:szCs w:val="24"/>
        </w:rPr>
        <w:t>23</w:t>
      </w:r>
      <w:r w:rsidRPr="009615E1">
        <w:rPr>
          <w:rFonts w:ascii="Arial" w:hAnsi="Arial" w:cs="Arial"/>
          <w:sz w:val="24"/>
          <w:szCs w:val="24"/>
        </w:rPr>
        <w:t xml:space="preserve"> </w:t>
      </w:r>
      <w:r w:rsidRPr="009615E1">
        <w:rPr>
          <w:rFonts w:ascii="Arial" w:hAnsi="Arial" w:cs="Arial"/>
          <w:b/>
          <w:bCs/>
          <w:sz w:val="24"/>
          <w:szCs w:val="24"/>
        </w:rPr>
        <w:t>párr.</w:t>
      </w:r>
      <w:r w:rsidRPr="009615E1">
        <w:rPr>
          <w:rFonts w:ascii="Arial" w:hAnsi="Arial" w:cs="Arial"/>
          <w:sz w:val="24"/>
          <w:szCs w:val="24"/>
        </w:rPr>
        <w:t xml:space="preserve"> </w:t>
      </w:r>
      <w:r w:rsidRPr="009615E1">
        <w:rPr>
          <w:rFonts w:ascii="Arial" w:hAnsi="Arial" w:cs="Arial"/>
          <w:b/>
          <w:bCs/>
          <w:sz w:val="24"/>
          <w:szCs w:val="24"/>
        </w:rPr>
        <w:t>13</w:t>
      </w:r>
      <w:r w:rsidRPr="009615E1">
        <w:rPr>
          <w:rFonts w:ascii="Arial" w:hAnsi="Arial" w:cs="Arial"/>
          <w:sz w:val="24"/>
          <w:szCs w:val="24"/>
        </w:rPr>
        <w:t xml:space="preserve"> </w:t>
      </w:r>
      <w:r w:rsidRPr="009615E1">
        <w:rPr>
          <w:rFonts w:ascii="Arial" w:hAnsi="Arial" w:cs="Arial"/>
          <w:b/>
          <w:bCs/>
          <w:sz w:val="24"/>
          <w:szCs w:val="24"/>
        </w:rPr>
        <w:t>Sean</w:t>
      </w:r>
      <w:r w:rsidRPr="009615E1">
        <w:rPr>
          <w:rFonts w:ascii="Arial" w:hAnsi="Arial" w:cs="Arial"/>
          <w:sz w:val="24"/>
          <w:szCs w:val="24"/>
        </w:rPr>
        <w:t xml:space="preserve"> </w:t>
      </w:r>
      <w:r w:rsidRPr="009615E1">
        <w:rPr>
          <w:rFonts w:ascii="Arial" w:hAnsi="Arial" w:cs="Arial"/>
          <w:b/>
          <w:bCs/>
          <w:sz w:val="24"/>
          <w:szCs w:val="24"/>
        </w:rPr>
        <w:t>obedientes</w:t>
      </w:r>
      <w:r w:rsidRPr="009615E1">
        <w:rPr>
          <w:rFonts w:ascii="Arial" w:hAnsi="Arial" w:cs="Arial"/>
          <w:sz w:val="24"/>
          <w:szCs w:val="24"/>
        </w:rPr>
        <w:t xml:space="preserve"> </w:t>
      </w:r>
      <w:r w:rsidRPr="009615E1">
        <w:rPr>
          <w:rFonts w:ascii="Arial" w:hAnsi="Arial" w:cs="Arial"/>
          <w:b/>
          <w:bCs/>
          <w:sz w:val="24"/>
          <w:szCs w:val="24"/>
        </w:rPr>
        <w:t>a</w:t>
      </w:r>
      <w:r w:rsidRPr="009615E1">
        <w:rPr>
          <w:rFonts w:ascii="Arial" w:hAnsi="Arial" w:cs="Arial"/>
          <w:sz w:val="24"/>
          <w:szCs w:val="24"/>
        </w:rPr>
        <w:t xml:space="preserve"> </w:t>
      </w:r>
      <w:r w:rsidRPr="009615E1">
        <w:rPr>
          <w:rFonts w:ascii="Arial" w:hAnsi="Arial" w:cs="Arial"/>
          <w:b/>
          <w:bCs/>
          <w:sz w:val="24"/>
          <w:szCs w:val="24"/>
        </w:rPr>
        <w:t>los</w:t>
      </w:r>
      <w:r w:rsidRPr="009615E1">
        <w:rPr>
          <w:rFonts w:ascii="Arial" w:hAnsi="Arial" w:cs="Arial"/>
          <w:sz w:val="24"/>
          <w:szCs w:val="24"/>
        </w:rPr>
        <w:t xml:space="preserve"> </w:t>
      </w:r>
      <w:r w:rsidRPr="009615E1">
        <w:rPr>
          <w:rFonts w:ascii="Arial" w:hAnsi="Arial" w:cs="Arial"/>
          <w:b/>
          <w:bCs/>
          <w:sz w:val="24"/>
          <w:szCs w:val="24"/>
        </w:rPr>
        <w:t>que</w:t>
      </w:r>
      <w:r w:rsidRPr="009615E1">
        <w:rPr>
          <w:rFonts w:ascii="Arial" w:hAnsi="Arial" w:cs="Arial"/>
          <w:sz w:val="24"/>
          <w:szCs w:val="24"/>
        </w:rPr>
        <w:t xml:space="preserve"> </w:t>
      </w:r>
      <w:r w:rsidRPr="009615E1">
        <w:rPr>
          <w:rFonts w:ascii="Arial" w:hAnsi="Arial" w:cs="Arial"/>
          <w:b/>
          <w:bCs/>
          <w:sz w:val="24"/>
          <w:szCs w:val="24"/>
        </w:rPr>
        <w:t>llevan</w:t>
      </w:r>
      <w:r w:rsidRPr="009615E1">
        <w:rPr>
          <w:rFonts w:ascii="Arial" w:hAnsi="Arial" w:cs="Arial"/>
          <w:sz w:val="24"/>
          <w:szCs w:val="24"/>
        </w:rPr>
        <w:t xml:space="preserve"> </w:t>
      </w:r>
      <w:r w:rsidRPr="009615E1">
        <w:rPr>
          <w:rFonts w:ascii="Arial" w:hAnsi="Arial" w:cs="Arial"/>
          <w:b/>
          <w:bCs/>
          <w:sz w:val="24"/>
          <w:szCs w:val="24"/>
        </w:rPr>
        <w:t>la</w:t>
      </w:r>
      <w:r w:rsidRPr="009615E1">
        <w:rPr>
          <w:rFonts w:ascii="Arial" w:hAnsi="Arial" w:cs="Arial"/>
          <w:sz w:val="24"/>
          <w:szCs w:val="24"/>
        </w:rPr>
        <w:t xml:space="preserve"> </w:t>
      </w:r>
      <w:r w:rsidRPr="009615E1">
        <w:rPr>
          <w:rFonts w:ascii="Arial" w:hAnsi="Arial" w:cs="Arial"/>
          <w:b/>
          <w:bCs/>
          <w:sz w:val="24"/>
          <w:szCs w:val="24"/>
        </w:rPr>
        <w:t>delantera</w:t>
      </w:r>
      <w:r w:rsidRPr="009615E1">
        <w:rPr>
          <w:rFonts w:ascii="Arial" w:hAnsi="Arial" w:cs="Arial"/>
          <w:sz w:val="24"/>
          <w:szCs w:val="24"/>
        </w:rPr>
        <w:t xml:space="preserve"> </w:t>
      </w:r>
      <w:r w:rsidRPr="009615E1">
        <w:rPr>
          <w:rFonts w:ascii="Arial" w:hAnsi="Arial" w:cs="Arial"/>
          <w:b/>
          <w:bCs/>
          <w:sz w:val="24"/>
          <w:szCs w:val="24"/>
        </w:rPr>
        <w:t>***</w:t>
      </w:r>
    </w:p>
    <w:p w:rsidR="009615E1" w:rsidRDefault="009615E1" w:rsidP="009615E1">
      <w:pPr>
        <w:autoSpaceDE w:val="0"/>
        <w:autoSpaceDN w:val="0"/>
        <w:adjustRightInd w:val="0"/>
        <w:spacing w:before="192" w:after="0" w:line="240" w:lineRule="auto"/>
        <w:ind w:firstLine="462"/>
        <w:rPr>
          <w:rFonts w:ascii="Arial" w:hAnsi="Arial" w:cs="Arial"/>
          <w:sz w:val="24"/>
          <w:szCs w:val="24"/>
        </w:rPr>
      </w:pPr>
      <w:r w:rsidRPr="009615E1">
        <w:rPr>
          <w:rFonts w:ascii="Arial" w:hAnsi="Arial" w:cs="Arial"/>
          <w:sz w:val="24"/>
          <w:szCs w:val="24"/>
        </w:rPr>
        <w:t>Pero el espíritu del pensar independiente no reina en la organización de Dios, y tenemos buenas razones para confiar en los hombres que llevan la delantera entre nosotros.</w:t>
      </w:r>
    </w:p>
    <w:p w:rsidR="009615E1" w:rsidRPr="009615E1" w:rsidRDefault="009615E1" w:rsidP="009615E1">
      <w:pPr>
        <w:autoSpaceDE w:val="0"/>
        <w:autoSpaceDN w:val="0"/>
        <w:adjustRightInd w:val="0"/>
        <w:spacing w:before="192" w:after="0" w:line="240" w:lineRule="auto"/>
        <w:ind w:firstLine="462"/>
        <w:rPr>
          <w:rFonts w:ascii="Arial" w:hAnsi="Arial" w:cs="Arial"/>
          <w:sz w:val="24"/>
          <w:szCs w:val="24"/>
        </w:rPr>
      </w:pPr>
    </w:p>
    <w:p w:rsidR="009615E1" w:rsidRDefault="009615E1" w:rsidP="00EF4D8E">
      <w:pPr>
        <w:jc w:val="both"/>
        <w:rPr>
          <w:sz w:val="24"/>
          <w:szCs w:val="24"/>
        </w:rPr>
      </w:pPr>
      <w:r>
        <w:rPr>
          <w:sz w:val="24"/>
          <w:szCs w:val="24"/>
        </w:rPr>
        <w:t>5º Si dejas de ser Testigo de Jehová y crees que has sido tratado injustamente o que se han equivocado a</w:t>
      </w:r>
      <w:r w:rsidR="00540E16">
        <w:rPr>
          <w:sz w:val="24"/>
          <w:szCs w:val="24"/>
        </w:rPr>
        <w:t>l</w:t>
      </w:r>
      <w:r>
        <w:rPr>
          <w:sz w:val="24"/>
          <w:szCs w:val="24"/>
        </w:rPr>
        <w:t xml:space="preserve"> tildarte de apostata y tratas de defender tu causa ante tus hermanos, nadie te escuchara y </w:t>
      </w:r>
      <w:r w:rsidR="00540E16">
        <w:rPr>
          <w:sz w:val="24"/>
          <w:szCs w:val="24"/>
        </w:rPr>
        <w:t>tú</w:t>
      </w:r>
      <w:r>
        <w:rPr>
          <w:sz w:val="24"/>
          <w:szCs w:val="24"/>
        </w:rPr>
        <w:t xml:space="preserve"> no deberás escuchar a nadie que haya sido expulsado:</w:t>
      </w:r>
    </w:p>
    <w:p w:rsidR="009615E1" w:rsidRPr="009615E1" w:rsidRDefault="009615E1" w:rsidP="009615E1">
      <w:pPr>
        <w:autoSpaceDE w:val="0"/>
        <w:autoSpaceDN w:val="0"/>
        <w:adjustRightInd w:val="0"/>
        <w:spacing w:after="0" w:line="240" w:lineRule="auto"/>
        <w:rPr>
          <w:rFonts w:ascii="Arial" w:hAnsi="Arial" w:cs="Arial"/>
          <w:sz w:val="24"/>
          <w:szCs w:val="24"/>
        </w:rPr>
      </w:pPr>
      <w:r w:rsidRPr="009615E1">
        <w:rPr>
          <w:rFonts w:ascii="Arial" w:hAnsi="Arial" w:cs="Arial"/>
          <w:b/>
          <w:bCs/>
          <w:sz w:val="24"/>
          <w:szCs w:val="24"/>
        </w:rPr>
        <w:t>***</w:t>
      </w:r>
      <w:r w:rsidRPr="009615E1">
        <w:rPr>
          <w:rFonts w:ascii="Arial" w:hAnsi="Arial" w:cs="Arial"/>
          <w:sz w:val="24"/>
          <w:szCs w:val="24"/>
        </w:rPr>
        <w:t xml:space="preserve"> </w:t>
      </w:r>
      <w:proofErr w:type="gramStart"/>
      <w:r w:rsidRPr="009615E1">
        <w:rPr>
          <w:rFonts w:ascii="Arial" w:hAnsi="Arial" w:cs="Arial"/>
          <w:b/>
          <w:bCs/>
          <w:sz w:val="24"/>
          <w:szCs w:val="24"/>
        </w:rPr>
        <w:t>w07</w:t>
      </w:r>
      <w:proofErr w:type="gramEnd"/>
      <w:r w:rsidRPr="009615E1">
        <w:rPr>
          <w:rFonts w:ascii="Arial" w:hAnsi="Arial" w:cs="Arial"/>
          <w:sz w:val="24"/>
          <w:szCs w:val="24"/>
        </w:rPr>
        <w:t xml:space="preserve"> </w:t>
      </w:r>
      <w:r w:rsidRPr="009615E1">
        <w:rPr>
          <w:rFonts w:ascii="Arial" w:hAnsi="Arial" w:cs="Arial"/>
          <w:b/>
          <w:bCs/>
          <w:sz w:val="24"/>
          <w:szCs w:val="24"/>
        </w:rPr>
        <w:t>1/7</w:t>
      </w:r>
      <w:r w:rsidRPr="009615E1">
        <w:rPr>
          <w:rFonts w:ascii="Arial" w:hAnsi="Arial" w:cs="Arial"/>
          <w:sz w:val="24"/>
          <w:szCs w:val="24"/>
        </w:rPr>
        <w:t xml:space="preserve"> </w:t>
      </w:r>
      <w:r w:rsidRPr="009615E1">
        <w:rPr>
          <w:rFonts w:ascii="Arial" w:hAnsi="Arial" w:cs="Arial"/>
          <w:b/>
          <w:bCs/>
          <w:sz w:val="24"/>
          <w:szCs w:val="24"/>
        </w:rPr>
        <w:t>pág.</w:t>
      </w:r>
      <w:r w:rsidRPr="009615E1">
        <w:rPr>
          <w:rFonts w:ascii="Arial" w:hAnsi="Arial" w:cs="Arial"/>
          <w:sz w:val="24"/>
          <w:szCs w:val="24"/>
        </w:rPr>
        <w:t xml:space="preserve"> </w:t>
      </w:r>
      <w:r w:rsidRPr="009615E1">
        <w:rPr>
          <w:rFonts w:ascii="Arial" w:hAnsi="Arial" w:cs="Arial"/>
          <w:b/>
          <w:bCs/>
          <w:sz w:val="24"/>
          <w:szCs w:val="24"/>
        </w:rPr>
        <w:t>13</w:t>
      </w:r>
      <w:r w:rsidRPr="009615E1">
        <w:rPr>
          <w:rFonts w:ascii="Arial" w:hAnsi="Arial" w:cs="Arial"/>
          <w:sz w:val="24"/>
          <w:szCs w:val="24"/>
        </w:rPr>
        <w:t xml:space="preserve"> </w:t>
      </w:r>
      <w:r w:rsidRPr="009615E1">
        <w:rPr>
          <w:rFonts w:ascii="Arial" w:hAnsi="Arial" w:cs="Arial"/>
          <w:b/>
          <w:bCs/>
          <w:sz w:val="24"/>
          <w:szCs w:val="24"/>
        </w:rPr>
        <w:t>Puntos</w:t>
      </w:r>
      <w:r w:rsidRPr="009615E1">
        <w:rPr>
          <w:rFonts w:ascii="Arial" w:hAnsi="Arial" w:cs="Arial"/>
          <w:sz w:val="24"/>
          <w:szCs w:val="24"/>
        </w:rPr>
        <w:t xml:space="preserve"> </w:t>
      </w:r>
      <w:r w:rsidRPr="009615E1">
        <w:rPr>
          <w:rFonts w:ascii="Arial" w:hAnsi="Arial" w:cs="Arial"/>
          <w:b/>
          <w:bCs/>
          <w:sz w:val="24"/>
          <w:szCs w:val="24"/>
        </w:rPr>
        <w:t>sobresalientes</w:t>
      </w:r>
      <w:r w:rsidRPr="009615E1">
        <w:rPr>
          <w:rFonts w:ascii="Arial" w:hAnsi="Arial" w:cs="Arial"/>
          <w:sz w:val="24"/>
          <w:szCs w:val="24"/>
        </w:rPr>
        <w:t xml:space="preserve"> </w:t>
      </w:r>
      <w:r w:rsidRPr="009615E1">
        <w:rPr>
          <w:rFonts w:ascii="Arial" w:hAnsi="Arial" w:cs="Arial"/>
          <w:b/>
          <w:bCs/>
          <w:sz w:val="24"/>
          <w:szCs w:val="24"/>
        </w:rPr>
        <w:t>del</w:t>
      </w:r>
      <w:r w:rsidRPr="009615E1">
        <w:rPr>
          <w:rFonts w:ascii="Arial" w:hAnsi="Arial" w:cs="Arial"/>
          <w:sz w:val="24"/>
          <w:szCs w:val="24"/>
        </w:rPr>
        <w:t xml:space="preserve"> </w:t>
      </w:r>
      <w:r w:rsidRPr="009615E1">
        <w:rPr>
          <w:rFonts w:ascii="Arial" w:hAnsi="Arial" w:cs="Arial"/>
          <w:b/>
          <w:bCs/>
          <w:sz w:val="24"/>
          <w:szCs w:val="24"/>
        </w:rPr>
        <w:t>libro</w:t>
      </w:r>
      <w:r w:rsidRPr="009615E1">
        <w:rPr>
          <w:rFonts w:ascii="Arial" w:hAnsi="Arial" w:cs="Arial"/>
          <w:sz w:val="24"/>
          <w:szCs w:val="24"/>
        </w:rPr>
        <w:t xml:space="preserve"> </w:t>
      </w:r>
      <w:r w:rsidRPr="009615E1">
        <w:rPr>
          <w:rFonts w:ascii="Arial" w:hAnsi="Arial" w:cs="Arial"/>
          <w:b/>
          <w:bCs/>
          <w:sz w:val="24"/>
          <w:szCs w:val="24"/>
        </w:rPr>
        <w:t>de</w:t>
      </w:r>
      <w:r w:rsidRPr="009615E1">
        <w:rPr>
          <w:rFonts w:ascii="Arial" w:hAnsi="Arial" w:cs="Arial"/>
          <w:sz w:val="24"/>
          <w:szCs w:val="24"/>
        </w:rPr>
        <w:t xml:space="preserve"> </w:t>
      </w:r>
      <w:r w:rsidRPr="009615E1">
        <w:rPr>
          <w:rFonts w:ascii="Arial" w:hAnsi="Arial" w:cs="Arial"/>
          <w:b/>
          <w:bCs/>
          <w:sz w:val="24"/>
          <w:szCs w:val="24"/>
        </w:rPr>
        <w:t>Ezequiel</w:t>
      </w:r>
      <w:r w:rsidRPr="009615E1">
        <w:rPr>
          <w:rFonts w:ascii="Arial" w:hAnsi="Arial" w:cs="Arial"/>
          <w:sz w:val="24"/>
          <w:szCs w:val="24"/>
        </w:rPr>
        <w:t xml:space="preserve"> </w:t>
      </w:r>
      <w:r w:rsidRPr="009615E1">
        <w:rPr>
          <w:rFonts w:ascii="Arial" w:hAnsi="Arial" w:cs="Arial"/>
          <w:b/>
          <w:bCs/>
          <w:sz w:val="24"/>
          <w:szCs w:val="24"/>
        </w:rPr>
        <w:t>(parte</w:t>
      </w:r>
      <w:r w:rsidRPr="009615E1">
        <w:rPr>
          <w:rFonts w:ascii="Arial" w:hAnsi="Arial" w:cs="Arial"/>
          <w:sz w:val="24"/>
          <w:szCs w:val="24"/>
        </w:rPr>
        <w:t xml:space="preserve"> </w:t>
      </w:r>
      <w:r w:rsidRPr="009615E1">
        <w:rPr>
          <w:rFonts w:ascii="Arial" w:hAnsi="Arial" w:cs="Arial"/>
          <w:b/>
          <w:bCs/>
          <w:sz w:val="24"/>
          <w:szCs w:val="24"/>
        </w:rPr>
        <w:t>1)</w:t>
      </w:r>
      <w:r w:rsidRPr="009615E1">
        <w:rPr>
          <w:rFonts w:ascii="Arial" w:hAnsi="Arial" w:cs="Arial"/>
          <w:sz w:val="24"/>
          <w:szCs w:val="24"/>
        </w:rPr>
        <w:t xml:space="preserve"> </w:t>
      </w:r>
      <w:r w:rsidRPr="009615E1">
        <w:rPr>
          <w:rFonts w:ascii="Arial" w:hAnsi="Arial" w:cs="Arial"/>
          <w:b/>
          <w:bCs/>
          <w:sz w:val="24"/>
          <w:szCs w:val="24"/>
        </w:rPr>
        <w:t>***</w:t>
      </w:r>
    </w:p>
    <w:p w:rsidR="009615E1" w:rsidRPr="009615E1" w:rsidRDefault="009615E1" w:rsidP="009615E1">
      <w:pPr>
        <w:autoSpaceDE w:val="0"/>
        <w:autoSpaceDN w:val="0"/>
        <w:adjustRightInd w:val="0"/>
        <w:spacing w:before="192" w:after="0" w:line="240" w:lineRule="auto"/>
        <w:ind w:firstLine="462"/>
        <w:rPr>
          <w:rFonts w:ascii="Arial" w:hAnsi="Arial" w:cs="Arial"/>
          <w:sz w:val="24"/>
          <w:szCs w:val="24"/>
        </w:rPr>
      </w:pPr>
      <w:r w:rsidRPr="009615E1">
        <w:rPr>
          <w:rFonts w:ascii="Arial" w:hAnsi="Arial" w:cs="Arial"/>
          <w:b/>
          <w:bCs/>
          <w:sz w:val="24"/>
          <w:szCs w:val="24"/>
        </w:rPr>
        <w:t>8:5-18.</w:t>
      </w:r>
      <w:r w:rsidRPr="009615E1">
        <w:rPr>
          <w:rFonts w:ascii="Arial" w:hAnsi="Arial" w:cs="Arial"/>
          <w:sz w:val="24"/>
          <w:szCs w:val="24"/>
        </w:rPr>
        <w:t xml:space="preserve"> La apostasía es mortal en sentido espiritual: “Por su boca el que es apóstata arruina a su semejante” (Proverbios 11:9). </w:t>
      </w:r>
      <w:r w:rsidRPr="00540E16">
        <w:rPr>
          <w:rFonts w:ascii="Arial" w:hAnsi="Arial" w:cs="Arial"/>
          <w:color w:val="FF0000"/>
          <w:sz w:val="24"/>
          <w:szCs w:val="24"/>
        </w:rPr>
        <w:t>Si somos sensatos, ni siquiera nos plantearemos la idea de escuchar a los apóstatas.</w:t>
      </w:r>
    </w:p>
    <w:p w:rsidR="00540E16" w:rsidRDefault="00540E16" w:rsidP="00540E16">
      <w:pPr>
        <w:autoSpaceDE w:val="0"/>
        <w:autoSpaceDN w:val="0"/>
        <w:adjustRightInd w:val="0"/>
        <w:spacing w:after="0" w:line="240" w:lineRule="auto"/>
        <w:rPr>
          <w:rFonts w:ascii="Arial" w:hAnsi="Arial" w:cs="Arial"/>
          <w:b/>
          <w:bCs/>
          <w:sz w:val="24"/>
          <w:szCs w:val="24"/>
        </w:rPr>
      </w:pPr>
    </w:p>
    <w:p w:rsidR="00540E16" w:rsidRPr="00540E16" w:rsidRDefault="00540E16" w:rsidP="00540E16">
      <w:pPr>
        <w:autoSpaceDE w:val="0"/>
        <w:autoSpaceDN w:val="0"/>
        <w:adjustRightInd w:val="0"/>
        <w:spacing w:after="0" w:line="240" w:lineRule="auto"/>
        <w:rPr>
          <w:rFonts w:ascii="Arial" w:hAnsi="Arial" w:cs="Arial"/>
          <w:sz w:val="24"/>
          <w:szCs w:val="24"/>
        </w:rPr>
      </w:pPr>
      <w:r w:rsidRPr="00540E16">
        <w:rPr>
          <w:rFonts w:ascii="Arial" w:hAnsi="Arial" w:cs="Arial"/>
          <w:sz w:val="24"/>
          <w:szCs w:val="24"/>
        </w:rPr>
        <w:t xml:space="preserve"> </w:t>
      </w:r>
      <w:proofErr w:type="gramStart"/>
      <w:r w:rsidRPr="00540E16">
        <w:rPr>
          <w:rFonts w:ascii="Arial" w:hAnsi="Arial" w:cs="Arial"/>
          <w:b/>
          <w:bCs/>
          <w:sz w:val="24"/>
          <w:szCs w:val="24"/>
        </w:rPr>
        <w:t>w00</w:t>
      </w:r>
      <w:proofErr w:type="gramEnd"/>
      <w:r w:rsidRPr="00540E16">
        <w:rPr>
          <w:rFonts w:ascii="Arial" w:hAnsi="Arial" w:cs="Arial"/>
          <w:sz w:val="24"/>
          <w:szCs w:val="24"/>
        </w:rPr>
        <w:t xml:space="preserve"> </w:t>
      </w:r>
      <w:r w:rsidRPr="00540E16">
        <w:rPr>
          <w:rFonts w:ascii="Arial" w:hAnsi="Arial" w:cs="Arial"/>
          <w:b/>
          <w:bCs/>
          <w:sz w:val="24"/>
          <w:szCs w:val="24"/>
        </w:rPr>
        <w:t>1/5</w:t>
      </w:r>
      <w:r w:rsidRPr="00540E16">
        <w:rPr>
          <w:rFonts w:ascii="Arial" w:hAnsi="Arial" w:cs="Arial"/>
          <w:sz w:val="24"/>
          <w:szCs w:val="24"/>
        </w:rPr>
        <w:t xml:space="preserve"> </w:t>
      </w:r>
      <w:r w:rsidRPr="00540E16">
        <w:rPr>
          <w:rFonts w:ascii="Arial" w:hAnsi="Arial" w:cs="Arial"/>
          <w:b/>
          <w:bCs/>
          <w:sz w:val="24"/>
          <w:szCs w:val="24"/>
        </w:rPr>
        <w:t>pág.</w:t>
      </w:r>
      <w:r w:rsidRPr="00540E16">
        <w:rPr>
          <w:rFonts w:ascii="Arial" w:hAnsi="Arial" w:cs="Arial"/>
          <w:sz w:val="24"/>
          <w:szCs w:val="24"/>
        </w:rPr>
        <w:t xml:space="preserve"> </w:t>
      </w:r>
      <w:r w:rsidRPr="00540E16">
        <w:rPr>
          <w:rFonts w:ascii="Arial" w:hAnsi="Arial" w:cs="Arial"/>
          <w:b/>
          <w:bCs/>
          <w:sz w:val="24"/>
          <w:szCs w:val="24"/>
        </w:rPr>
        <w:t>10</w:t>
      </w:r>
      <w:r w:rsidRPr="00540E16">
        <w:rPr>
          <w:rFonts w:ascii="Arial" w:hAnsi="Arial" w:cs="Arial"/>
          <w:sz w:val="24"/>
          <w:szCs w:val="24"/>
        </w:rPr>
        <w:t xml:space="preserve"> </w:t>
      </w:r>
      <w:r w:rsidRPr="00540E16">
        <w:rPr>
          <w:rFonts w:ascii="Arial" w:hAnsi="Arial" w:cs="Arial"/>
          <w:b/>
          <w:bCs/>
          <w:sz w:val="24"/>
          <w:szCs w:val="24"/>
        </w:rPr>
        <w:t>párr.</w:t>
      </w:r>
      <w:r w:rsidRPr="00540E16">
        <w:rPr>
          <w:rFonts w:ascii="Arial" w:hAnsi="Arial" w:cs="Arial"/>
          <w:sz w:val="24"/>
          <w:szCs w:val="24"/>
        </w:rPr>
        <w:t xml:space="preserve"> </w:t>
      </w:r>
      <w:r w:rsidRPr="00540E16">
        <w:rPr>
          <w:rFonts w:ascii="Arial" w:hAnsi="Arial" w:cs="Arial"/>
          <w:b/>
          <w:bCs/>
          <w:sz w:val="24"/>
          <w:szCs w:val="24"/>
        </w:rPr>
        <w:t>10</w:t>
      </w:r>
      <w:r w:rsidRPr="00540E16">
        <w:rPr>
          <w:rFonts w:ascii="Arial" w:hAnsi="Arial" w:cs="Arial"/>
          <w:sz w:val="24"/>
          <w:szCs w:val="24"/>
        </w:rPr>
        <w:t xml:space="preserve"> </w:t>
      </w:r>
      <w:r w:rsidRPr="00540E16">
        <w:rPr>
          <w:rFonts w:ascii="Arial" w:hAnsi="Arial" w:cs="Arial"/>
          <w:b/>
          <w:bCs/>
          <w:sz w:val="24"/>
          <w:szCs w:val="24"/>
        </w:rPr>
        <w:t>Defendamos</w:t>
      </w:r>
      <w:r w:rsidRPr="00540E16">
        <w:rPr>
          <w:rFonts w:ascii="Arial" w:hAnsi="Arial" w:cs="Arial"/>
          <w:sz w:val="24"/>
          <w:szCs w:val="24"/>
        </w:rPr>
        <w:t xml:space="preserve"> </w:t>
      </w:r>
      <w:r w:rsidRPr="00540E16">
        <w:rPr>
          <w:rFonts w:ascii="Arial" w:hAnsi="Arial" w:cs="Arial"/>
          <w:b/>
          <w:bCs/>
          <w:sz w:val="24"/>
          <w:szCs w:val="24"/>
        </w:rPr>
        <w:t>con</w:t>
      </w:r>
      <w:r w:rsidRPr="00540E16">
        <w:rPr>
          <w:rFonts w:ascii="Arial" w:hAnsi="Arial" w:cs="Arial"/>
          <w:sz w:val="24"/>
          <w:szCs w:val="24"/>
        </w:rPr>
        <w:t xml:space="preserve"> </w:t>
      </w:r>
      <w:r w:rsidRPr="00540E16">
        <w:rPr>
          <w:rFonts w:ascii="Arial" w:hAnsi="Arial" w:cs="Arial"/>
          <w:b/>
          <w:bCs/>
          <w:sz w:val="24"/>
          <w:szCs w:val="24"/>
        </w:rPr>
        <w:t>firmeza</w:t>
      </w:r>
      <w:r w:rsidRPr="00540E16">
        <w:rPr>
          <w:rFonts w:ascii="Arial" w:hAnsi="Arial" w:cs="Arial"/>
          <w:sz w:val="24"/>
          <w:szCs w:val="24"/>
        </w:rPr>
        <w:t xml:space="preserve"> </w:t>
      </w:r>
      <w:r w:rsidRPr="00540E16">
        <w:rPr>
          <w:rFonts w:ascii="Arial" w:hAnsi="Arial" w:cs="Arial"/>
          <w:b/>
          <w:bCs/>
          <w:sz w:val="24"/>
          <w:szCs w:val="24"/>
        </w:rPr>
        <w:t>la</w:t>
      </w:r>
      <w:r w:rsidRPr="00540E16">
        <w:rPr>
          <w:rFonts w:ascii="Arial" w:hAnsi="Arial" w:cs="Arial"/>
          <w:sz w:val="24"/>
          <w:szCs w:val="24"/>
        </w:rPr>
        <w:t xml:space="preserve"> </w:t>
      </w:r>
      <w:r w:rsidRPr="00540E16">
        <w:rPr>
          <w:rFonts w:ascii="Arial" w:hAnsi="Arial" w:cs="Arial"/>
          <w:b/>
          <w:bCs/>
          <w:sz w:val="24"/>
          <w:szCs w:val="24"/>
        </w:rPr>
        <w:t>enseñanza</w:t>
      </w:r>
      <w:r w:rsidRPr="00540E16">
        <w:rPr>
          <w:rFonts w:ascii="Arial" w:hAnsi="Arial" w:cs="Arial"/>
          <w:sz w:val="24"/>
          <w:szCs w:val="24"/>
        </w:rPr>
        <w:t xml:space="preserve"> </w:t>
      </w:r>
      <w:r w:rsidRPr="00540E16">
        <w:rPr>
          <w:rFonts w:ascii="Arial" w:hAnsi="Arial" w:cs="Arial"/>
          <w:b/>
          <w:bCs/>
          <w:sz w:val="24"/>
          <w:szCs w:val="24"/>
        </w:rPr>
        <w:t>piadosa</w:t>
      </w:r>
      <w:r w:rsidRPr="00540E16">
        <w:rPr>
          <w:rFonts w:ascii="Arial" w:hAnsi="Arial" w:cs="Arial"/>
          <w:sz w:val="24"/>
          <w:szCs w:val="24"/>
        </w:rPr>
        <w:t xml:space="preserve"> </w:t>
      </w:r>
    </w:p>
    <w:p w:rsidR="00540E16" w:rsidRDefault="00540E16" w:rsidP="00540E16">
      <w:pPr>
        <w:autoSpaceDE w:val="0"/>
        <w:autoSpaceDN w:val="0"/>
        <w:adjustRightInd w:val="0"/>
        <w:spacing w:before="192" w:after="0" w:line="240" w:lineRule="auto"/>
        <w:ind w:firstLine="462"/>
        <w:rPr>
          <w:rFonts w:ascii="Arial" w:hAnsi="Arial" w:cs="Arial"/>
          <w:sz w:val="24"/>
          <w:szCs w:val="24"/>
        </w:rPr>
      </w:pPr>
      <w:r w:rsidRPr="00540E16">
        <w:rPr>
          <w:rFonts w:ascii="Arial" w:hAnsi="Arial" w:cs="Arial"/>
          <w:color w:val="FF0000"/>
          <w:sz w:val="24"/>
          <w:szCs w:val="24"/>
        </w:rPr>
        <w:t>Evitar todo contacto con estos opositores nos protegerá de su modo de pensar corrupto</w:t>
      </w:r>
      <w:r w:rsidRPr="00540E16">
        <w:rPr>
          <w:rFonts w:ascii="Arial" w:hAnsi="Arial" w:cs="Arial"/>
          <w:sz w:val="24"/>
          <w:szCs w:val="24"/>
        </w:rPr>
        <w:t xml:space="preserve">. Ahora bien, </w:t>
      </w:r>
      <w:r w:rsidRPr="00540E16">
        <w:rPr>
          <w:rFonts w:ascii="Arial" w:hAnsi="Arial" w:cs="Arial"/>
          <w:color w:val="FF0000"/>
          <w:sz w:val="24"/>
          <w:szCs w:val="24"/>
        </w:rPr>
        <w:t>exponerse a las enseñanzas apóstatas a través de los diferentes medios modernos de comunicación es tan perjudicial como recibir al apóstata mismo en casa</w:t>
      </w:r>
      <w:r w:rsidRPr="00540E16">
        <w:rPr>
          <w:rFonts w:ascii="Arial" w:hAnsi="Arial" w:cs="Arial"/>
          <w:sz w:val="24"/>
          <w:szCs w:val="24"/>
        </w:rPr>
        <w:t>. Nunca debemos permitir que la curiosidad nos haga actuar de un modo tan calamitoso (Proverbios 22:3).</w:t>
      </w:r>
    </w:p>
    <w:p w:rsidR="00540E16" w:rsidRDefault="00540E16" w:rsidP="00540E16">
      <w:pPr>
        <w:autoSpaceDE w:val="0"/>
        <w:autoSpaceDN w:val="0"/>
        <w:adjustRightInd w:val="0"/>
        <w:spacing w:before="192" w:after="0" w:line="240" w:lineRule="auto"/>
        <w:ind w:firstLine="462"/>
        <w:rPr>
          <w:rFonts w:ascii="Arial" w:hAnsi="Arial" w:cs="Arial"/>
          <w:sz w:val="24"/>
          <w:szCs w:val="24"/>
        </w:rPr>
      </w:pPr>
    </w:p>
    <w:p w:rsidR="00540E16" w:rsidRDefault="00540E16" w:rsidP="00540E16">
      <w:pPr>
        <w:autoSpaceDE w:val="0"/>
        <w:autoSpaceDN w:val="0"/>
        <w:adjustRightInd w:val="0"/>
        <w:spacing w:before="192" w:after="0" w:line="240" w:lineRule="auto"/>
        <w:ind w:firstLine="462"/>
        <w:rPr>
          <w:rFonts w:cs="Arial"/>
          <w:sz w:val="24"/>
          <w:szCs w:val="24"/>
        </w:rPr>
      </w:pPr>
      <w:r>
        <w:rPr>
          <w:rFonts w:cs="Arial"/>
          <w:sz w:val="24"/>
          <w:szCs w:val="24"/>
        </w:rPr>
        <w:t>Aunque hay mucho más, por ahora bastara para que los que estén pensando en ser miembros de esta organización, piensen en toda la letra pequeña que no le mostraran y las consecuencias que acarreara el entrar a formar parte de una secta en la que la entrada es gratis, la salida a palos.</w:t>
      </w:r>
    </w:p>
    <w:p w:rsidR="00540E16" w:rsidRPr="00540E16" w:rsidRDefault="00540E16" w:rsidP="00540E16">
      <w:pPr>
        <w:autoSpaceDE w:val="0"/>
        <w:autoSpaceDN w:val="0"/>
        <w:adjustRightInd w:val="0"/>
        <w:spacing w:before="192" w:after="0" w:line="240" w:lineRule="auto"/>
        <w:ind w:firstLine="462"/>
        <w:rPr>
          <w:rFonts w:cs="Arial"/>
          <w:sz w:val="24"/>
          <w:szCs w:val="24"/>
        </w:rPr>
      </w:pPr>
      <w:r>
        <w:rPr>
          <w:rFonts w:cs="Arial"/>
          <w:sz w:val="24"/>
          <w:szCs w:val="24"/>
        </w:rPr>
        <w:t>“No hay forma honorable de salir de la organización de los Testigos de Jehová”</w:t>
      </w:r>
    </w:p>
    <w:p w:rsidR="007A1222" w:rsidRPr="00EF4D8E" w:rsidRDefault="007A1222" w:rsidP="00EF4D8E">
      <w:pPr>
        <w:jc w:val="both"/>
        <w:rPr>
          <w:sz w:val="24"/>
          <w:szCs w:val="24"/>
        </w:rPr>
      </w:pPr>
    </w:p>
    <w:sectPr w:rsidR="007A1222" w:rsidRPr="00EF4D8E" w:rsidSect="001F5C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F4D8E"/>
    <w:rsid w:val="00151250"/>
    <w:rsid w:val="001C55CE"/>
    <w:rsid w:val="001F5C9B"/>
    <w:rsid w:val="004164CA"/>
    <w:rsid w:val="00540E16"/>
    <w:rsid w:val="00582863"/>
    <w:rsid w:val="006F2993"/>
    <w:rsid w:val="007A1222"/>
    <w:rsid w:val="009615E1"/>
    <w:rsid w:val="00C664F7"/>
    <w:rsid w:val="00E67130"/>
    <w:rsid w:val="00ED76DD"/>
    <w:rsid w:val="00EF4D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1402</Words>
  <Characters>7716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2012-09-26T08:05:00Z</dcterms:created>
  <dcterms:modified xsi:type="dcterms:W3CDTF">2012-09-26T09:20:00Z</dcterms:modified>
</cp:coreProperties>
</file>